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070" w:rsidRPr="00C11D41" w:rsidRDefault="009D2A41" w:rsidP="0057007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6B5D4D">
        <w:rPr>
          <w:rFonts w:ascii="Times New Roman" w:hAnsi="Times New Roman" w:cs="Times New Roman"/>
          <w:i/>
          <w:sz w:val="20"/>
          <w:szCs w:val="20"/>
        </w:rPr>
        <w:t>4</w:t>
      </w:r>
      <w:bookmarkStart w:id="0" w:name="_GoBack"/>
      <w:bookmarkEnd w:id="0"/>
    </w:p>
    <w:p w:rsidR="00570070" w:rsidRDefault="00570070" w:rsidP="005700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070" w:rsidRDefault="00570070" w:rsidP="005700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070" w:rsidRDefault="00570070" w:rsidP="005700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Karta oceny pracy konkursowej</w:t>
      </w:r>
    </w:p>
    <w:p w:rsidR="00570070" w:rsidRDefault="00570070" w:rsidP="005700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508"/>
        <w:gridCol w:w="2121"/>
      </w:tblGrid>
      <w:tr w:rsidR="00570070" w:rsidTr="00C2112A">
        <w:tc>
          <w:tcPr>
            <w:tcW w:w="7508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Kategoria 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Punkty</w:t>
            </w:r>
          </w:p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(0-3p.)</w:t>
            </w: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A9D">
              <w:rPr>
                <w:rFonts w:ascii="Times New Roman" w:eastAsia="Times New Roman" w:hAnsi="Times New Roman" w:cs="Times New Roman"/>
                <w:sz w:val="24"/>
                <w:szCs w:val="24"/>
              </w:rPr>
              <w:t>Poprawność merytoryczna infografiki.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A9D">
              <w:rPr>
                <w:rFonts w:ascii="Times New Roman" w:hAnsi="Times New Roman" w:cs="Times New Roman"/>
                <w:sz w:val="24"/>
                <w:szCs w:val="24"/>
              </w:rPr>
              <w:t>Wskazanie źródeł na podstawie których wykonano pracę.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A9D">
              <w:rPr>
                <w:rFonts w:ascii="Times New Roman" w:hAnsi="Times New Roman" w:cs="Times New Roman"/>
                <w:sz w:val="24"/>
                <w:szCs w:val="24"/>
              </w:rPr>
              <w:t>Przydatność w poszerzaniu wiedzy, walory edukacyjne pracy.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A9D">
              <w:rPr>
                <w:rFonts w:ascii="Times New Roman" w:hAnsi="Times New Roman" w:cs="Times New Roman"/>
                <w:sz w:val="24"/>
                <w:szCs w:val="24"/>
              </w:rPr>
              <w:t>Dostosowanie treści, materiałów ilustracyjnych do kategorii wiekowej.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A9D">
              <w:rPr>
                <w:rFonts w:ascii="Times New Roman" w:eastAsia="Times New Roman" w:hAnsi="Times New Roman" w:cs="Times New Roman"/>
                <w:sz w:val="24"/>
                <w:szCs w:val="24"/>
              </w:rPr>
              <w:t>Atrakcyjność i oryginalność infografiki.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070" w:rsidTr="00C2112A">
        <w:tc>
          <w:tcPr>
            <w:tcW w:w="7508" w:type="dxa"/>
          </w:tcPr>
          <w:p w:rsidR="00570070" w:rsidRPr="00680A9D" w:rsidRDefault="00570070" w:rsidP="00C2112A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2121" w:type="dxa"/>
          </w:tcPr>
          <w:p w:rsidR="00570070" w:rsidRDefault="00570070" w:rsidP="00C2112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0A9A" w:rsidRDefault="007F0A9A"/>
    <w:sectPr w:rsidR="007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70"/>
    <w:rsid w:val="00570070"/>
    <w:rsid w:val="006B5D4D"/>
    <w:rsid w:val="007F0A9A"/>
    <w:rsid w:val="009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E859"/>
  <w15:chartTrackingRefBased/>
  <w15:docId w15:val="{673E9FF5-15B0-49AA-897C-0E84B048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07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00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2021-03-16T07:53:00Z</dcterms:created>
  <dcterms:modified xsi:type="dcterms:W3CDTF">2021-03-16T07:56:00Z</dcterms:modified>
</cp:coreProperties>
</file>