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0F2C" w:rsidRPr="00467638" w:rsidRDefault="00DD0F2C" w:rsidP="00DD0F2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color w:val="8496B0" w:themeColor="text2" w:themeTint="99"/>
          <w:sz w:val="28"/>
          <w:szCs w:val="28"/>
        </w:rPr>
      </w:pPr>
      <w:r>
        <w:rPr>
          <w:rFonts w:ascii="Times New Roman" w:hAnsi="Times New Roman" w:cs="Times New Roman"/>
          <w:b/>
          <w:color w:val="8496B0" w:themeColor="text2" w:themeTint="99"/>
          <w:sz w:val="28"/>
          <w:szCs w:val="28"/>
        </w:rPr>
        <w:t xml:space="preserve">Wojewódzki </w:t>
      </w:r>
      <w:r w:rsidRPr="00467638">
        <w:rPr>
          <w:rFonts w:ascii="Times New Roman" w:hAnsi="Times New Roman" w:cs="Times New Roman"/>
          <w:b/>
          <w:color w:val="8496B0" w:themeColor="text2" w:themeTint="99"/>
          <w:sz w:val="28"/>
          <w:szCs w:val="28"/>
        </w:rPr>
        <w:t>Konkurs Historyczny</w:t>
      </w:r>
    </w:p>
    <w:p w:rsidR="00DD0F2C" w:rsidRPr="00467638" w:rsidRDefault="00DD0F2C" w:rsidP="00DD0F2C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color w:val="8496B0" w:themeColor="text2" w:themeTint="99"/>
          <w:sz w:val="28"/>
          <w:szCs w:val="28"/>
        </w:rPr>
      </w:pPr>
      <w:r w:rsidRPr="00467638">
        <w:rPr>
          <w:rFonts w:ascii="Times New Roman" w:hAnsi="Times New Roman" w:cs="Times New Roman"/>
          <w:b/>
          <w:color w:val="8496B0" w:themeColor="text2" w:themeTint="99"/>
          <w:sz w:val="28"/>
          <w:szCs w:val="28"/>
        </w:rPr>
        <w:t>„Rok 2021 Rokiem Konstytucji 3 Maja”</w:t>
      </w:r>
    </w:p>
    <w:p w:rsidR="00DD0F2C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D0F2C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Sejm RP przyjął uchwałę w sprawie</w:t>
      </w:r>
      <w:r w:rsidRPr="00CF6F89">
        <w:rPr>
          <w:rFonts w:ascii="Times New Roman" w:hAnsi="Times New Roman" w:cs="Times New Roman"/>
          <w:sz w:val="24"/>
          <w:szCs w:val="24"/>
        </w:rPr>
        <w:t xml:space="preserve"> ustanowienia</w:t>
      </w:r>
      <w:r w:rsidRPr="00CF6F89">
        <w:rPr>
          <w:rFonts w:ascii="Times New Roman" w:hAnsi="Times New Roman" w:cs="Times New Roman"/>
          <w:b/>
          <w:sz w:val="24"/>
          <w:szCs w:val="24"/>
        </w:rPr>
        <w:t xml:space="preserve"> roku 2021 Rokiem Konstytucji </w:t>
      </w:r>
      <w:r>
        <w:rPr>
          <w:rFonts w:ascii="Times New Roman" w:hAnsi="Times New Roman" w:cs="Times New Roman"/>
          <w:b/>
          <w:sz w:val="24"/>
          <w:szCs w:val="24"/>
        </w:rPr>
        <w:br/>
      </w:r>
      <w:bookmarkStart w:id="0" w:name="_GoBack"/>
      <w:bookmarkEnd w:id="0"/>
      <w:r w:rsidRPr="00CF6F89">
        <w:rPr>
          <w:rFonts w:ascii="Times New Roman" w:hAnsi="Times New Roman" w:cs="Times New Roman"/>
          <w:b/>
          <w:sz w:val="24"/>
          <w:szCs w:val="24"/>
        </w:rPr>
        <w:t>3 Maja</w:t>
      </w:r>
      <w:r w:rsidRPr="00CF6F89">
        <w:rPr>
          <w:rFonts w:ascii="Times New Roman" w:hAnsi="Times New Roman" w:cs="Times New Roman"/>
          <w:sz w:val="24"/>
          <w:szCs w:val="24"/>
        </w:rPr>
        <w:t>. Sejm świadomy znaczenia Konstytucji 3 Maja jako ważnego elementu pamięci zbiorowej, oddając hołd wszystkim, którzy przyczynili się do powstania tego aktu zachęca do refleksji nad dziedzictwem Konstytucji współcześnie.</w:t>
      </w:r>
      <w:r w:rsidRPr="00CF6F89">
        <w:rPr>
          <w:rFonts w:ascii="Times New Roman" w:hAnsi="Times New Roman" w:cs="Times New Roman"/>
        </w:rPr>
        <w:t xml:space="preserve"> </w:t>
      </w:r>
      <w:r w:rsidRPr="00CF6F89">
        <w:rPr>
          <w:rFonts w:ascii="Times New Roman" w:hAnsi="Times New Roman" w:cs="Times New Roman"/>
          <w:sz w:val="24"/>
          <w:szCs w:val="24"/>
        </w:rPr>
        <w:t>"</w:t>
      </w:r>
      <w:r w:rsidRPr="00CD5AA8">
        <w:rPr>
          <w:rFonts w:ascii="Times New Roman" w:hAnsi="Times New Roman" w:cs="Times New Roman"/>
          <w:i/>
          <w:sz w:val="24"/>
          <w:szCs w:val="24"/>
        </w:rPr>
        <w:t>3 maja 1791 roku Sejm Królestwa Polskiego i Wielkiego Księstwa Litewskiego uchwalił Konstytucję 3 Maja - niosącą gwarancje swobód obywatelskich, tradycje chrześcijańskie, tolerancję i wartości Oświecenia, która stała się dokumentem tworzącym późniejszą tożsamość suwerennego narodu. Uchwalona jako pierwsza w Europie i druga na świecie Ustawa Rządowa stanowiła dowód głębokiego patriotyzmu oraz zrozumienia spraw obywatelskich i społecznych</w:t>
      </w:r>
      <w:r w:rsidRPr="00CF6F89">
        <w:rPr>
          <w:rFonts w:ascii="Times New Roman" w:hAnsi="Times New Roman" w:cs="Times New Roman"/>
          <w:sz w:val="24"/>
          <w:szCs w:val="24"/>
        </w:rPr>
        <w:t>" - napisano w uchwale</w:t>
      </w:r>
      <w:r w:rsidRPr="00CF6F89"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1"/>
      </w:r>
      <w:r w:rsidRPr="00CF6F89">
        <w:rPr>
          <w:rFonts w:ascii="Times New Roman" w:hAnsi="Times New Roman" w:cs="Times New Roman"/>
          <w:sz w:val="24"/>
          <w:szCs w:val="24"/>
        </w:rPr>
        <w:t>.</w:t>
      </w:r>
    </w:p>
    <w:p w:rsidR="00DD0F2C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D0F2C" w:rsidRDefault="00DD0F2C" w:rsidP="00DD0F2C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9D291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57F108" wp14:editId="20C6A4D6">
            <wp:extent cx="5189220" cy="3171190"/>
            <wp:effectExtent l="0" t="0" r="0" b="0"/>
            <wp:docPr id="3" name="Obraz 3" descr="Oryginalny rękopis Konstytucji 3 maja w Galerii Kordegarda w Warszawie. 2016 r. Fot. PAP/J. Turcz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ryginalny rękopis Konstytucji 3 maja w Galerii Kordegarda w Warszawie. 2016 r. Fot. PAP/J. Turczyk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189" cy="318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F2C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16"/>
          <w:szCs w:val="16"/>
        </w:rPr>
      </w:pPr>
      <w:r w:rsidRPr="009D2910">
        <w:rPr>
          <w:rFonts w:ascii="Times New Roman" w:hAnsi="Times New Roman" w:cs="Times New Roman"/>
          <w:i/>
          <w:sz w:val="16"/>
          <w:szCs w:val="16"/>
        </w:rPr>
        <w:t>Or</w:t>
      </w:r>
      <w:r>
        <w:rPr>
          <w:rFonts w:ascii="Times New Roman" w:hAnsi="Times New Roman" w:cs="Times New Roman"/>
          <w:i/>
          <w:sz w:val="16"/>
          <w:szCs w:val="16"/>
        </w:rPr>
        <w:t>yginalny rękopis Konstytucji 3 M</w:t>
      </w:r>
      <w:r w:rsidRPr="009D2910">
        <w:rPr>
          <w:rFonts w:ascii="Times New Roman" w:hAnsi="Times New Roman" w:cs="Times New Roman"/>
          <w:i/>
          <w:sz w:val="16"/>
          <w:szCs w:val="16"/>
        </w:rPr>
        <w:t>aja w Galerii Kordegarda w Warszawie. 2016 r. Fot. PAP/J. Turczyk</w:t>
      </w:r>
    </w:p>
    <w:p w:rsidR="00DD0F2C" w:rsidRPr="009D2910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16"/>
          <w:szCs w:val="16"/>
        </w:rPr>
      </w:pPr>
    </w:p>
    <w:p w:rsidR="00DD0F2C" w:rsidRDefault="00DD0F2C" w:rsidP="00DD0F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6F89">
        <w:rPr>
          <w:rFonts w:ascii="Times New Roman" w:hAnsi="Times New Roman" w:cs="Times New Roman"/>
          <w:sz w:val="24"/>
          <w:szCs w:val="24"/>
        </w:rPr>
        <w:t>Tematyka zaproponowanego konkursu obe</w:t>
      </w:r>
      <w:r>
        <w:rPr>
          <w:rFonts w:ascii="Times New Roman" w:hAnsi="Times New Roman" w:cs="Times New Roman"/>
          <w:sz w:val="24"/>
          <w:szCs w:val="24"/>
        </w:rPr>
        <w:t xml:space="preserve">jmować będzie znajomość faktów, </w:t>
      </w:r>
      <w:r w:rsidRPr="00CF6F89">
        <w:rPr>
          <w:rFonts w:ascii="Times New Roman" w:hAnsi="Times New Roman" w:cs="Times New Roman"/>
          <w:sz w:val="24"/>
          <w:szCs w:val="24"/>
        </w:rPr>
        <w:t xml:space="preserve">postaci związanych z uchwaleniem Konstytucji 3 Maja. Konkurs zostanie przeprowadzony w jednej kategorii – przygotowanie </w:t>
      </w:r>
      <w:r w:rsidRPr="00CF6F89">
        <w:rPr>
          <w:rFonts w:ascii="Times New Roman" w:hAnsi="Times New Roman" w:cs="Times New Roman"/>
          <w:b/>
          <w:sz w:val="24"/>
          <w:szCs w:val="24"/>
        </w:rPr>
        <w:t>infografiki edukacyjnej</w:t>
      </w:r>
      <w:r>
        <w:rPr>
          <w:rStyle w:val="Odwoanieprzypisudolnego"/>
          <w:rFonts w:ascii="Times New Roman" w:hAnsi="Times New Roman" w:cs="Times New Roman"/>
          <w:b/>
          <w:sz w:val="24"/>
          <w:szCs w:val="24"/>
        </w:rPr>
        <w:footnoteReference w:id="2"/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D0F2C" w:rsidRDefault="00DD0F2C" w:rsidP="00DD0F2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F6F89">
        <w:rPr>
          <w:rFonts w:ascii="Times New Roman" w:hAnsi="Times New Roman" w:cs="Times New Roman"/>
          <w:sz w:val="24"/>
          <w:szCs w:val="24"/>
        </w:rPr>
        <w:t xml:space="preserve">Przedstawianie informacji w wizualny sposób pozwala w atrakcyjny sposób zaprezentować wydarzenia historyczne. </w:t>
      </w:r>
      <w:r>
        <w:rPr>
          <w:rFonts w:ascii="Times New Roman" w:hAnsi="Times New Roman" w:cs="Times New Roman"/>
          <w:sz w:val="24"/>
          <w:szCs w:val="24"/>
        </w:rPr>
        <w:t xml:space="preserve">Wielu naukowców podkreśla, że </w:t>
      </w:r>
      <w:r w:rsidRPr="00CF6F89">
        <w:rPr>
          <w:rFonts w:ascii="Times New Roman" w:hAnsi="Times New Roman" w:cs="Times New Roman"/>
          <w:sz w:val="24"/>
          <w:szCs w:val="24"/>
        </w:rPr>
        <w:t xml:space="preserve">mózg przetwarza informacje </w:t>
      </w:r>
      <w:r w:rsidRPr="00CF6F89">
        <w:rPr>
          <w:rFonts w:ascii="Times New Roman" w:hAnsi="Times New Roman" w:cs="Times New Roman"/>
          <w:sz w:val="24"/>
          <w:szCs w:val="24"/>
        </w:rPr>
        <w:lastRenderedPageBreak/>
        <w:t>znacznie lepiej, kiedy towarzyszą im obrazy</w:t>
      </w:r>
      <w:r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3"/>
      </w:r>
      <w:r w:rsidRPr="00CF6F8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Infografikę można przygotować w oparciu o dostępne n</w:t>
      </w:r>
      <w:r w:rsidRPr="00BF38E2">
        <w:rPr>
          <w:rFonts w:ascii="Times New Roman" w:hAnsi="Times New Roman" w:cs="Times New Roman"/>
          <w:sz w:val="24"/>
          <w:szCs w:val="24"/>
        </w:rPr>
        <w:t xml:space="preserve">arzędzia, </w:t>
      </w:r>
      <w:r>
        <w:rPr>
          <w:rFonts w:ascii="Times New Roman" w:hAnsi="Times New Roman" w:cs="Times New Roman"/>
          <w:sz w:val="24"/>
          <w:szCs w:val="24"/>
        </w:rPr>
        <w:t xml:space="preserve">np.: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Canva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Vimeo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BF38E2">
        <w:rPr>
          <w:rFonts w:ascii="Times New Roman" w:hAnsi="Times New Roman" w:cs="Times New Roman"/>
          <w:i/>
          <w:sz w:val="24"/>
          <w:szCs w:val="24"/>
        </w:rPr>
        <w:t>Piktochart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467638">
        <w:rPr>
          <w:rFonts w:ascii="Times New Roman" w:hAnsi="Times New Roman" w:cs="Times New Roman"/>
          <w:i/>
          <w:sz w:val="24"/>
          <w:szCs w:val="24"/>
        </w:rPr>
        <w:t>Visme</w:t>
      </w:r>
      <w:proofErr w:type="spellEnd"/>
      <w:r w:rsidRPr="00467638">
        <w:rPr>
          <w:rFonts w:ascii="Times New Roman" w:hAnsi="Times New Roman" w:cs="Times New Roman"/>
          <w:i/>
          <w:sz w:val="24"/>
          <w:szCs w:val="24"/>
        </w:rPr>
        <w:t xml:space="preserve">,  </w:t>
      </w:r>
      <w:proofErr w:type="spellStart"/>
      <w:r w:rsidRPr="00467638">
        <w:rPr>
          <w:rFonts w:ascii="Times New Roman" w:hAnsi="Times New Roman" w:cs="Times New Roman"/>
          <w:i/>
          <w:sz w:val="24"/>
          <w:szCs w:val="24"/>
        </w:rPr>
        <w:t>Infogram</w:t>
      </w:r>
      <w:proofErr w:type="spellEnd"/>
      <w:r w:rsidRPr="00467638">
        <w:rPr>
          <w:rFonts w:ascii="Times New Roman" w:hAnsi="Times New Roman" w:cs="Times New Roman"/>
          <w:i/>
          <w:sz w:val="24"/>
          <w:szCs w:val="24"/>
        </w:rPr>
        <w:t>, Easel.ly, Visualize.me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23FFD">
        <w:t xml:space="preserve"> </w:t>
      </w:r>
      <w:r w:rsidRPr="00F23FFD">
        <w:rPr>
          <w:rFonts w:ascii="Times New Roman" w:hAnsi="Times New Roman" w:cs="Times New Roman"/>
          <w:i/>
          <w:sz w:val="24"/>
          <w:szCs w:val="24"/>
        </w:rPr>
        <w:t>Visual.ly</w:t>
      </w:r>
      <w:r>
        <w:rPr>
          <w:rFonts w:ascii="Times New Roman" w:hAnsi="Times New Roman" w:cs="Times New Roman"/>
          <w:sz w:val="24"/>
          <w:szCs w:val="24"/>
        </w:rPr>
        <w:t xml:space="preserve"> lub inne wybrane przez uczestnika Konkursu. </w:t>
      </w:r>
      <w:r w:rsidRPr="00BF38E2">
        <w:rPr>
          <w:rFonts w:ascii="Times New Roman" w:hAnsi="Times New Roman" w:cs="Times New Roman"/>
          <w:sz w:val="24"/>
          <w:szCs w:val="24"/>
        </w:rPr>
        <w:t xml:space="preserve">Każde </w:t>
      </w:r>
      <w:r>
        <w:rPr>
          <w:rFonts w:ascii="Times New Roman" w:hAnsi="Times New Roman" w:cs="Times New Roman"/>
          <w:sz w:val="24"/>
          <w:szCs w:val="24"/>
        </w:rPr>
        <w:t xml:space="preserve">narzędzie </w:t>
      </w:r>
      <w:r w:rsidRPr="00BF38E2">
        <w:rPr>
          <w:rFonts w:ascii="Times New Roman" w:hAnsi="Times New Roman" w:cs="Times New Roman"/>
          <w:sz w:val="24"/>
          <w:szCs w:val="24"/>
        </w:rPr>
        <w:t xml:space="preserve">oferuje gotowe już szablony, w które wystarczy, </w:t>
      </w:r>
      <w:r>
        <w:rPr>
          <w:rFonts w:ascii="Times New Roman" w:hAnsi="Times New Roman" w:cs="Times New Roman"/>
          <w:sz w:val="24"/>
          <w:szCs w:val="24"/>
        </w:rPr>
        <w:t xml:space="preserve">wpisać wybrane ciekawe </w:t>
      </w:r>
      <w:r w:rsidRPr="00BF38E2">
        <w:rPr>
          <w:rFonts w:ascii="Times New Roman" w:hAnsi="Times New Roman" w:cs="Times New Roman"/>
          <w:sz w:val="24"/>
          <w:szCs w:val="24"/>
        </w:rPr>
        <w:t>treści, zdjęc</w:t>
      </w:r>
      <w:r>
        <w:rPr>
          <w:rFonts w:ascii="Times New Roman" w:hAnsi="Times New Roman" w:cs="Times New Roman"/>
          <w:sz w:val="24"/>
          <w:szCs w:val="24"/>
        </w:rPr>
        <w:t>ia, zmieniając ich kolorystykę</w:t>
      </w:r>
      <w:r>
        <w:rPr>
          <w:rStyle w:val="Odwoanieprzypisudolnego"/>
          <w:rFonts w:ascii="Times New Roman" w:hAnsi="Times New Roman" w:cs="Times New Roman"/>
          <w:sz w:val="24"/>
          <w:szCs w:val="24"/>
        </w:rPr>
        <w:footnoteReference w:id="4"/>
      </w:r>
      <w:r>
        <w:rPr>
          <w:rFonts w:ascii="Times New Roman" w:hAnsi="Times New Roman" w:cs="Times New Roman"/>
          <w:sz w:val="24"/>
          <w:szCs w:val="24"/>
        </w:rPr>
        <w:t>. Warto pamiętać</w:t>
      </w:r>
      <w:r w:rsidRPr="00CD5AA8">
        <w:rPr>
          <w:rFonts w:ascii="Times New Roman" w:hAnsi="Times New Roman" w:cs="Times New Roman"/>
          <w:sz w:val="24"/>
          <w:szCs w:val="24"/>
        </w:rPr>
        <w:t>, że kluczem do stworzenia skutecznej infografiki jest możliwie jak naj</w:t>
      </w:r>
      <w:r>
        <w:rPr>
          <w:rFonts w:ascii="Times New Roman" w:hAnsi="Times New Roman" w:cs="Times New Roman"/>
          <w:sz w:val="24"/>
          <w:szCs w:val="24"/>
        </w:rPr>
        <w:t xml:space="preserve">prostsze przedstawienie tematu. </w:t>
      </w:r>
      <w:r w:rsidRPr="00CD5AA8">
        <w:rPr>
          <w:rFonts w:ascii="Times New Roman" w:hAnsi="Times New Roman" w:cs="Times New Roman"/>
          <w:sz w:val="24"/>
          <w:szCs w:val="24"/>
        </w:rPr>
        <w:t xml:space="preserve">Idealna infografika </w:t>
      </w:r>
      <w:r>
        <w:rPr>
          <w:rFonts w:ascii="Times New Roman" w:hAnsi="Times New Roman" w:cs="Times New Roman"/>
          <w:sz w:val="24"/>
          <w:szCs w:val="24"/>
        </w:rPr>
        <w:t xml:space="preserve">powinna </w:t>
      </w:r>
      <w:r w:rsidRPr="00CD5AA8">
        <w:rPr>
          <w:rFonts w:ascii="Times New Roman" w:hAnsi="Times New Roman" w:cs="Times New Roman"/>
          <w:sz w:val="24"/>
          <w:szCs w:val="24"/>
        </w:rPr>
        <w:t>zaciekawi</w:t>
      </w:r>
      <w:r>
        <w:rPr>
          <w:rFonts w:ascii="Times New Roman" w:hAnsi="Times New Roman" w:cs="Times New Roman"/>
          <w:sz w:val="24"/>
          <w:szCs w:val="24"/>
        </w:rPr>
        <w:t xml:space="preserve">ć odbiorcę 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i pokazać</w:t>
      </w:r>
      <w:r w:rsidRPr="00CD5AA8">
        <w:rPr>
          <w:rFonts w:ascii="Times New Roman" w:hAnsi="Times New Roman" w:cs="Times New Roman"/>
          <w:sz w:val="24"/>
          <w:szCs w:val="24"/>
        </w:rPr>
        <w:t xml:space="preserve">, że </w:t>
      </w:r>
      <w:r>
        <w:rPr>
          <w:rFonts w:ascii="Times New Roman" w:hAnsi="Times New Roman" w:cs="Times New Roman"/>
          <w:sz w:val="24"/>
          <w:szCs w:val="24"/>
        </w:rPr>
        <w:t xml:space="preserve"> jej twórca ma</w:t>
      </w:r>
      <w:r w:rsidRPr="00CD5AA8">
        <w:rPr>
          <w:rFonts w:ascii="Times New Roman" w:hAnsi="Times New Roman" w:cs="Times New Roman"/>
          <w:sz w:val="24"/>
          <w:szCs w:val="24"/>
        </w:rPr>
        <w:t xml:space="preserve"> wie</w:t>
      </w:r>
      <w:r>
        <w:rPr>
          <w:rFonts w:ascii="Times New Roman" w:hAnsi="Times New Roman" w:cs="Times New Roman"/>
          <w:sz w:val="24"/>
          <w:szCs w:val="24"/>
        </w:rPr>
        <w:t>dzę na dany temat oraz potrafi</w:t>
      </w:r>
      <w:r w:rsidRPr="00CD5AA8">
        <w:rPr>
          <w:rFonts w:ascii="Times New Roman" w:hAnsi="Times New Roman" w:cs="Times New Roman"/>
          <w:sz w:val="24"/>
          <w:szCs w:val="24"/>
        </w:rPr>
        <w:t xml:space="preserve"> przekazać ją w pigułce. </w:t>
      </w:r>
    </w:p>
    <w:p w:rsidR="00DD0F2C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D0F2C" w:rsidRPr="00CF6F89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AE72EA" wp14:editId="627B7EA8">
            <wp:extent cx="5059680" cy="2969624"/>
            <wp:effectExtent l="0" t="0" r="762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645" cy="29719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D0F2C" w:rsidRPr="009D2910" w:rsidRDefault="00DD0F2C" w:rsidP="00DD0F2C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16"/>
          <w:szCs w:val="16"/>
        </w:rPr>
      </w:pPr>
      <w:r w:rsidRPr="009D2910">
        <w:rPr>
          <w:rFonts w:ascii="Times New Roman" w:hAnsi="Times New Roman" w:cs="Times New Roman"/>
          <w:i/>
          <w:sz w:val="16"/>
          <w:szCs w:val="16"/>
        </w:rPr>
        <w:t>Konstytucja 3 Maja 1791 roku – obraz Jana Matejki, źródło: https://pl.wikipedia.org/wiki/Konstytucja_3_Maja_1791_roku</w:t>
      </w:r>
    </w:p>
    <w:p w:rsidR="00DD0F2C" w:rsidRDefault="00DD0F2C" w:rsidP="00DD0F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0F2C" w:rsidRPr="003E7205" w:rsidRDefault="00DD0F2C" w:rsidP="00DD0F2C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B1F10">
        <w:rPr>
          <w:rFonts w:ascii="Times New Roman" w:hAnsi="Times New Roman" w:cs="Times New Roman"/>
          <w:bCs/>
          <w:sz w:val="24"/>
          <w:szCs w:val="24"/>
        </w:rPr>
        <w:t>K</w:t>
      </w:r>
      <w:r>
        <w:rPr>
          <w:rFonts w:ascii="Times New Roman" w:hAnsi="Times New Roman" w:cs="Times New Roman"/>
          <w:bCs/>
          <w:sz w:val="24"/>
          <w:szCs w:val="24"/>
        </w:rPr>
        <w:t>onkurs jest propozycją upowszechniania i pogłębiania</w:t>
      </w:r>
      <w:r w:rsidRPr="003E7205">
        <w:rPr>
          <w:rFonts w:ascii="Times New Roman" w:hAnsi="Times New Roman" w:cs="Times New Roman"/>
          <w:bCs/>
          <w:sz w:val="24"/>
          <w:szCs w:val="24"/>
        </w:rPr>
        <w:t xml:space="preserve"> wiedzy o historii Polski</w:t>
      </w:r>
      <w:r>
        <w:rPr>
          <w:rFonts w:ascii="Times New Roman" w:hAnsi="Times New Roman" w:cs="Times New Roman"/>
          <w:bCs/>
          <w:sz w:val="24"/>
          <w:szCs w:val="24"/>
        </w:rPr>
        <w:t xml:space="preserve"> oraz wspiera realizację kierunków polityki oświatowej państwa na rok szkolny 2020/2021 </w:t>
      </w:r>
      <w:r>
        <w:rPr>
          <w:rFonts w:ascii="Times New Roman" w:hAnsi="Times New Roman" w:cs="Times New Roman"/>
          <w:bCs/>
          <w:sz w:val="24"/>
          <w:szCs w:val="24"/>
        </w:rPr>
        <w:br/>
      </w:r>
      <w:r>
        <w:rPr>
          <w:rFonts w:ascii="Times New Roman" w:hAnsi="Times New Roman" w:cs="Times New Roman"/>
          <w:bCs/>
          <w:sz w:val="24"/>
          <w:szCs w:val="24"/>
        </w:rPr>
        <w:t xml:space="preserve">w zakresie: </w:t>
      </w:r>
      <w:r w:rsidRPr="002D6283">
        <w:rPr>
          <w:rFonts w:ascii="Times New Roman" w:hAnsi="Times New Roman" w:cs="Times New Roman"/>
          <w:bCs/>
          <w:i/>
          <w:sz w:val="24"/>
          <w:szCs w:val="24"/>
        </w:rPr>
        <w:t>Działania wychowawcze szkoły.</w:t>
      </w:r>
      <w:r w:rsidRPr="003E7205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E7205">
        <w:rPr>
          <w:rFonts w:ascii="Times New Roman" w:hAnsi="Times New Roman" w:cs="Times New Roman"/>
          <w:bCs/>
          <w:i/>
          <w:sz w:val="24"/>
          <w:szCs w:val="24"/>
        </w:rPr>
        <w:t xml:space="preserve">Wychowanie do wartości, kształtowanie postaw </w:t>
      </w:r>
      <w:r>
        <w:rPr>
          <w:rFonts w:ascii="Times New Roman" w:hAnsi="Times New Roman" w:cs="Times New Roman"/>
          <w:bCs/>
          <w:i/>
          <w:sz w:val="24"/>
          <w:szCs w:val="24"/>
        </w:rPr>
        <w:br/>
      </w:r>
      <w:r w:rsidRPr="003E7205">
        <w:rPr>
          <w:rFonts w:ascii="Times New Roman" w:hAnsi="Times New Roman" w:cs="Times New Roman"/>
          <w:bCs/>
          <w:i/>
          <w:sz w:val="24"/>
          <w:szCs w:val="24"/>
        </w:rPr>
        <w:t xml:space="preserve">i respektowanie norm społecznych </w:t>
      </w:r>
      <w:r>
        <w:rPr>
          <w:rFonts w:ascii="Times New Roman" w:hAnsi="Times New Roman" w:cs="Times New Roman"/>
          <w:bCs/>
          <w:sz w:val="24"/>
          <w:szCs w:val="24"/>
        </w:rPr>
        <w:t xml:space="preserve">oraz </w:t>
      </w:r>
      <w:r w:rsidRPr="003E7205">
        <w:rPr>
          <w:rFonts w:ascii="Times New Roman" w:hAnsi="Times New Roman" w:cs="Times New Roman"/>
          <w:bCs/>
          <w:i/>
          <w:sz w:val="24"/>
          <w:szCs w:val="24"/>
        </w:rPr>
        <w:t xml:space="preserve">Wykorzystanie w procesach edukacyjnych narzędzi </w:t>
      </w:r>
      <w:r>
        <w:rPr>
          <w:rFonts w:ascii="Times New Roman" w:hAnsi="Times New Roman" w:cs="Times New Roman"/>
          <w:bCs/>
          <w:i/>
          <w:sz w:val="24"/>
          <w:szCs w:val="24"/>
        </w:rPr>
        <w:br/>
      </w:r>
      <w:r w:rsidRPr="003E7205">
        <w:rPr>
          <w:rFonts w:ascii="Times New Roman" w:hAnsi="Times New Roman" w:cs="Times New Roman"/>
          <w:bCs/>
          <w:i/>
          <w:sz w:val="24"/>
          <w:szCs w:val="24"/>
        </w:rPr>
        <w:t>i zasobów cyfrowych oraz metod kształcenia na odległość. Bezpieczne i efektywne korzystanie z technologii cyfrowych</w:t>
      </w:r>
      <w:r w:rsidRPr="003E7205">
        <w:rPr>
          <w:rFonts w:ascii="Times New Roman" w:hAnsi="Times New Roman" w:cs="Times New Roman"/>
          <w:bCs/>
          <w:sz w:val="24"/>
          <w:szCs w:val="24"/>
        </w:rPr>
        <w:t>.</w:t>
      </w:r>
    </w:p>
    <w:p w:rsidR="00DD0F2C" w:rsidRDefault="00DD0F2C" w:rsidP="00DD0F2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0F2C" w:rsidRDefault="00DD0F2C" w:rsidP="00DD0F2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>
        <w:rPr>
          <w:rFonts w:ascii="Times New Roman" w:hAnsi="Times New Roman" w:cs="Times New Roman"/>
          <w:b/>
          <w:color w:val="44546A" w:themeColor="text2"/>
          <w:sz w:val="24"/>
          <w:szCs w:val="24"/>
        </w:rPr>
        <w:t>Adresaci konkursu</w:t>
      </w: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>:</w:t>
      </w:r>
    </w:p>
    <w:p w:rsidR="00DD0F2C" w:rsidRPr="009B1F10" w:rsidRDefault="00DD0F2C" w:rsidP="00DD0F2C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B1F10">
        <w:rPr>
          <w:rFonts w:ascii="Times New Roman" w:eastAsia="Times New Roman" w:hAnsi="Times New Roman" w:cs="Times New Roman"/>
          <w:sz w:val="24"/>
          <w:szCs w:val="24"/>
        </w:rPr>
        <w:t>uczniowie szkół podstawowych;</w:t>
      </w:r>
    </w:p>
    <w:p w:rsidR="00DD0F2C" w:rsidRPr="009B1F10" w:rsidRDefault="00DD0F2C" w:rsidP="00DD0F2C">
      <w:pPr>
        <w:pStyle w:val="Akapitzlist"/>
        <w:numPr>
          <w:ilvl w:val="0"/>
          <w:numId w:val="3"/>
        </w:numPr>
        <w:rPr>
          <w:rFonts w:ascii="Times New Roman" w:eastAsia="Times New Roman" w:hAnsi="Times New Roman" w:cs="Times New Roman"/>
          <w:sz w:val="24"/>
          <w:szCs w:val="24"/>
        </w:rPr>
      </w:pPr>
      <w:r w:rsidRPr="009B1F10">
        <w:rPr>
          <w:rFonts w:ascii="Times New Roman" w:eastAsia="Times New Roman" w:hAnsi="Times New Roman" w:cs="Times New Roman"/>
          <w:sz w:val="24"/>
          <w:szCs w:val="24"/>
        </w:rPr>
        <w:t>uczniowie szkół ponadpodstawowych.</w:t>
      </w:r>
    </w:p>
    <w:p w:rsidR="00DD0F2C" w:rsidRPr="009B1F10" w:rsidRDefault="00DD0F2C" w:rsidP="00DD0F2C">
      <w:pPr>
        <w:pStyle w:val="Akapitzlist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>Czas trwania</w:t>
      </w:r>
      <w:r>
        <w:rPr>
          <w:rFonts w:ascii="Times New Roman" w:hAnsi="Times New Roman" w:cs="Times New Roman"/>
          <w:b/>
          <w:color w:val="44546A" w:themeColor="text2"/>
          <w:sz w:val="24"/>
          <w:szCs w:val="24"/>
        </w:rPr>
        <w:t xml:space="preserve"> konkursu</w:t>
      </w: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>:</w:t>
      </w: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01.03.2021r. –</w:t>
      </w:r>
      <w:r>
        <w:rPr>
          <w:rFonts w:ascii="Times New Roman" w:hAnsi="Times New Roman" w:cs="Times New Roman"/>
          <w:sz w:val="24"/>
          <w:szCs w:val="24"/>
        </w:rPr>
        <w:t xml:space="preserve"> 18.06.</w:t>
      </w:r>
      <w:r w:rsidRPr="009B1F10">
        <w:rPr>
          <w:rFonts w:ascii="Times New Roman" w:hAnsi="Times New Roman" w:cs="Times New Roman"/>
          <w:sz w:val="24"/>
          <w:szCs w:val="24"/>
        </w:rPr>
        <w:t xml:space="preserve"> 2021 r.</w:t>
      </w:r>
    </w:p>
    <w:p w:rsidR="00DD0F2C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>Cele ogólne:</w:t>
      </w:r>
    </w:p>
    <w:p w:rsidR="00DD0F2C" w:rsidRPr="003E7205" w:rsidRDefault="00DD0F2C" w:rsidP="00DD0F2C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7205">
        <w:rPr>
          <w:rFonts w:ascii="Times New Roman" w:hAnsi="Times New Roman" w:cs="Times New Roman"/>
          <w:sz w:val="24"/>
          <w:szCs w:val="24"/>
        </w:rPr>
        <w:t>wzbudzenie zainteresowania wśród uczniów historią Polski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D0F2C" w:rsidRPr="003E7205" w:rsidRDefault="00DD0F2C" w:rsidP="00DD0F2C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7205">
        <w:rPr>
          <w:rFonts w:ascii="Times New Roman" w:hAnsi="Times New Roman" w:cs="Times New Roman"/>
          <w:sz w:val="24"/>
          <w:szCs w:val="24"/>
        </w:rPr>
        <w:t>kształtowanie świadomości i postaw p</w:t>
      </w:r>
      <w:r>
        <w:rPr>
          <w:rFonts w:ascii="Times New Roman" w:hAnsi="Times New Roman" w:cs="Times New Roman"/>
          <w:sz w:val="24"/>
          <w:szCs w:val="24"/>
        </w:rPr>
        <w:t>atriotycznych młodego pokolenia;</w:t>
      </w:r>
    </w:p>
    <w:p w:rsidR="00DD0F2C" w:rsidRPr="003E7205" w:rsidRDefault="00DD0F2C" w:rsidP="00DD0F2C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7205">
        <w:rPr>
          <w:rFonts w:ascii="Times New Roman" w:hAnsi="Times New Roman" w:cs="Times New Roman"/>
          <w:sz w:val="24"/>
          <w:szCs w:val="24"/>
        </w:rPr>
        <w:t>rozwijanie umiejętności dostrzegania złożoności z</w:t>
      </w:r>
      <w:r>
        <w:rPr>
          <w:rFonts w:ascii="Times New Roman" w:hAnsi="Times New Roman" w:cs="Times New Roman"/>
          <w:sz w:val="24"/>
          <w:szCs w:val="24"/>
        </w:rPr>
        <w:t>wiązków przyczynowo –skutkowych;</w:t>
      </w:r>
    </w:p>
    <w:p w:rsidR="00DD0F2C" w:rsidRPr="003E7205" w:rsidRDefault="00DD0F2C" w:rsidP="00DD0F2C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E7205">
        <w:rPr>
          <w:rFonts w:ascii="Times New Roman" w:hAnsi="Times New Roman" w:cs="Times New Roman"/>
          <w:sz w:val="24"/>
          <w:szCs w:val="24"/>
        </w:rPr>
        <w:t>odkrywanie i rozwijanie uzdolnień uczniów, motywowanie do samodzielnego poszerzania</w:t>
      </w:r>
    </w:p>
    <w:p w:rsidR="00DD0F2C" w:rsidRPr="003E7205" w:rsidRDefault="00DD0F2C" w:rsidP="00DD0F2C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wiedzy;</w:t>
      </w:r>
    </w:p>
    <w:p w:rsidR="00DD0F2C" w:rsidRPr="003E7205" w:rsidRDefault="00DD0F2C" w:rsidP="00DD0F2C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7205">
        <w:rPr>
          <w:rFonts w:ascii="Times New Roman" w:hAnsi="Times New Roman" w:cs="Times New Roman"/>
          <w:sz w:val="24"/>
          <w:szCs w:val="24"/>
        </w:rPr>
        <w:t>kształtowanie umiejętności poszukiwania i analizowania oraz krytycznego podejścia do informacji zawartych w różnych źródłach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3E720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D0F2C" w:rsidRPr="003E7205" w:rsidRDefault="00DD0F2C" w:rsidP="00DD0F2C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7205">
        <w:rPr>
          <w:rFonts w:ascii="Times New Roman" w:eastAsia="Times New Roman" w:hAnsi="Times New Roman" w:cs="Times New Roman"/>
          <w:sz w:val="24"/>
          <w:szCs w:val="24"/>
        </w:rPr>
        <w:t xml:space="preserve">wyzwalanie twórczego zaangażowania nauczycieli w poszukiwaniu nowatorskich metod 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 w:rsidRPr="003E7205">
        <w:rPr>
          <w:rFonts w:ascii="Times New Roman" w:eastAsia="Times New Roman" w:hAnsi="Times New Roman" w:cs="Times New Roman"/>
          <w:sz w:val="24"/>
          <w:szCs w:val="24"/>
        </w:rPr>
        <w:t>i form pracy z dziećmi i młodzieżą.</w:t>
      </w:r>
    </w:p>
    <w:p w:rsidR="00DD0F2C" w:rsidRPr="009B1F10" w:rsidRDefault="00DD0F2C" w:rsidP="00DD0F2C">
      <w:pPr>
        <w:pStyle w:val="Akapitzlist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>Cele szczegółowe:</w:t>
      </w: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uczeń:</w:t>
      </w:r>
    </w:p>
    <w:p w:rsidR="00DD0F2C" w:rsidRPr="009B1F10" w:rsidRDefault="00DD0F2C" w:rsidP="00DD0F2C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eastAsia="Times New Roman" w:hAnsi="Times New Roman" w:cs="Times New Roman"/>
          <w:sz w:val="24"/>
          <w:szCs w:val="24"/>
        </w:rPr>
        <w:t>potrafi szukać, gromadzić i interpretować rozmaite informacje</w:t>
      </w:r>
      <w:r w:rsidRPr="009B1F10">
        <w:rPr>
          <w:rFonts w:ascii="Times New Roman" w:hAnsi="Times New Roman" w:cs="Times New Roman"/>
          <w:sz w:val="24"/>
          <w:szCs w:val="24"/>
        </w:rPr>
        <w:t>;</w:t>
      </w:r>
    </w:p>
    <w:p w:rsidR="00DD0F2C" w:rsidRPr="009B1F10" w:rsidRDefault="00DD0F2C" w:rsidP="00DD0F2C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interesuje się przeszłością przez co pogłębia swoje zainteresowania;</w:t>
      </w:r>
    </w:p>
    <w:p w:rsidR="00DD0F2C" w:rsidRPr="009B1F10" w:rsidRDefault="00DD0F2C" w:rsidP="00DD0F2C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potrafi zastosować różne metody prezentacji;</w:t>
      </w:r>
    </w:p>
    <w:p w:rsidR="00DD0F2C" w:rsidRPr="009B1F10" w:rsidRDefault="00DD0F2C" w:rsidP="00DD0F2C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 xml:space="preserve">rozumie znaczenie słów: </w:t>
      </w:r>
      <w:r>
        <w:rPr>
          <w:rFonts w:ascii="Times New Roman" w:hAnsi="Times New Roman" w:cs="Times New Roman"/>
          <w:sz w:val="24"/>
          <w:szCs w:val="24"/>
        </w:rPr>
        <w:t xml:space="preserve">konstytucja, ustawa rządowa, </w:t>
      </w:r>
      <w:r w:rsidRPr="00DD0F2C">
        <w:rPr>
          <w:rStyle w:val="Uwydatnienie"/>
        </w:rPr>
        <w:t>wolna</w:t>
      </w:r>
      <w:r w:rsidRPr="002D6283">
        <w:rPr>
          <w:rFonts w:ascii="Times New Roman" w:hAnsi="Times New Roman" w:cs="Times New Roman"/>
          <w:sz w:val="24"/>
          <w:szCs w:val="24"/>
        </w:rPr>
        <w:t xml:space="preserve"> elekcja, liberum ve</w:t>
      </w:r>
      <w:r>
        <w:rPr>
          <w:rFonts w:ascii="Times New Roman" w:hAnsi="Times New Roman" w:cs="Times New Roman"/>
          <w:sz w:val="24"/>
          <w:szCs w:val="24"/>
        </w:rPr>
        <w:t>to, Sejm Wielki, Konstytucja 3 M</w:t>
      </w:r>
      <w:r w:rsidRPr="002D6283">
        <w:rPr>
          <w:rFonts w:ascii="Times New Roman" w:hAnsi="Times New Roman" w:cs="Times New Roman"/>
          <w:sz w:val="24"/>
          <w:szCs w:val="24"/>
        </w:rPr>
        <w:t>aja, trójpodział władzy, konfederacja targowicka, rozbiory.</w:t>
      </w:r>
    </w:p>
    <w:p w:rsidR="00DD0F2C" w:rsidRPr="009B1F10" w:rsidRDefault="00DD0F2C" w:rsidP="00DD0F2C">
      <w:pPr>
        <w:pStyle w:val="Akapitzlist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jest dumny z przynależności do swojego kraju.</w:t>
      </w: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nauczyciel:</w:t>
      </w:r>
    </w:p>
    <w:p w:rsidR="00DD0F2C" w:rsidRPr="009B1F10" w:rsidRDefault="00DD0F2C" w:rsidP="00DD0F2C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rozwija własny warsztat pracy;</w:t>
      </w:r>
    </w:p>
    <w:p w:rsidR="00DD0F2C" w:rsidRPr="009B1F10" w:rsidRDefault="00DD0F2C" w:rsidP="00DD0F2C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rozwija i pogłębia poczucie odpowiedzialności za własne działania</w:t>
      </w:r>
      <w:r>
        <w:rPr>
          <w:rFonts w:ascii="Times New Roman" w:hAnsi="Times New Roman" w:cs="Times New Roman"/>
          <w:sz w:val="24"/>
          <w:szCs w:val="24"/>
        </w:rPr>
        <w:t xml:space="preserve"> edukacyjne</w:t>
      </w:r>
      <w:r w:rsidRPr="009B1F10">
        <w:rPr>
          <w:rFonts w:ascii="Times New Roman" w:hAnsi="Times New Roman" w:cs="Times New Roman"/>
          <w:sz w:val="24"/>
          <w:szCs w:val="24"/>
        </w:rPr>
        <w:t>;</w:t>
      </w:r>
    </w:p>
    <w:p w:rsidR="00DD0F2C" w:rsidRPr="009B1F10" w:rsidRDefault="00DD0F2C" w:rsidP="00DD0F2C">
      <w:pPr>
        <w:pStyle w:val="Akapitzlist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>realizuje  kierunki polityki oświat</w:t>
      </w:r>
      <w:r>
        <w:rPr>
          <w:rFonts w:ascii="Times New Roman" w:hAnsi="Times New Roman" w:cs="Times New Roman"/>
          <w:sz w:val="24"/>
          <w:szCs w:val="24"/>
        </w:rPr>
        <w:t>owej państwa na rok szkolny 2020/2021</w:t>
      </w:r>
      <w:r w:rsidRPr="009B1F10">
        <w:rPr>
          <w:rFonts w:ascii="Times New Roman" w:hAnsi="Times New Roman" w:cs="Times New Roman"/>
          <w:sz w:val="24"/>
          <w:szCs w:val="24"/>
        </w:rPr>
        <w:t>.</w:t>
      </w:r>
    </w:p>
    <w:p w:rsidR="00DD0F2C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lastRenderedPageBreak/>
        <w:t>Kluczowe pojęcia:</w:t>
      </w: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D6283">
        <w:rPr>
          <w:rFonts w:ascii="Times New Roman" w:hAnsi="Times New Roman" w:cs="Times New Roman"/>
          <w:sz w:val="24"/>
          <w:szCs w:val="24"/>
        </w:rPr>
        <w:t xml:space="preserve">wolna elekcja, liberum veto, Sejm Wielki, </w:t>
      </w:r>
      <w:r>
        <w:rPr>
          <w:rFonts w:ascii="Times New Roman" w:hAnsi="Times New Roman" w:cs="Times New Roman"/>
          <w:sz w:val="24"/>
          <w:szCs w:val="24"/>
        </w:rPr>
        <w:t>konstytucja, ustawa rządowa, Konstytucja 3 M</w:t>
      </w:r>
      <w:r w:rsidRPr="002D6283">
        <w:rPr>
          <w:rFonts w:ascii="Times New Roman" w:hAnsi="Times New Roman" w:cs="Times New Roman"/>
          <w:sz w:val="24"/>
          <w:szCs w:val="24"/>
        </w:rPr>
        <w:t>aja, trójpodział władzy, konfederacja targowicka, rozbiory.</w:t>
      </w:r>
    </w:p>
    <w:p w:rsidR="00DD0F2C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>Forma zajęć:</w:t>
      </w: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1F10">
        <w:rPr>
          <w:rFonts w:ascii="Times New Roman" w:hAnsi="Times New Roman" w:cs="Times New Roman"/>
          <w:sz w:val="24"/>
          <w:szCs w:val="24"/>
        </w:rPr>
        <w:t xml:space="preserve">Praca </w:t>
      </w:r>
      <w:r>
        <w:rPr>
          <w:rFonts w:ascii="Times New Roman" w:hAnsi="Times New Roman" w:cs="Times New Roman"/>
          <w:sz w:val="24"/>
          <w:szCs w:val="24"/>
        </w:rPr>
        <w:t>indywidualna.</w:t>
      </w: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0F2C" w:rsidRPr="009B1F10" w:rsidRDefault="00DD0F2C" w:rsidP="00DD0F2C">
      <w:pPr>
        <w:spacing w:after="0" w:line="360" w:lineRule="auto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9B1F10">
        <w:rPr>
          <w:rFonts w:ascii="Times New Roman" w:hAnsi="Times New Roman" w:cs="Times New Roman"/>
          <w:b/>
          <w:color w:val="44546A" w:themeColor="text2"/>
          <w:sz w:val="24"/>
          <w:szCs w:val="24"/>
        </w:rPr>
        <w:t xml:space="preserve">Harmonogram działań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76"/>
        <w:gridCol w:w="6700"/>
        <w:gridCol w:w="1786"/>
      </w:tblGrid>
      <w:tr w:rsidR="00DD0F2C" w:rsidRPr="009B1F10" w:rsidTr="00C2112A">
        <w:tc>
          <w:tcPr>
            <w:tcW w:w="576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F10">
              <w:rPr>
                <w:rFonts w:ascii="Times New Roman" w:hAnsi="Times New Roman" w:cs="Times New Roman"/>
                <w:b/>
                <w:sz w:val="24"/>
                <w:szCs w:val="24"/>
              </w:rPr>
              <w:t>Lp.</w:t>
            </w:r>
          </w:p>
        </w:tc>
        <w:tc>
          <w:tcPr>
            <w:tcW w:w="7200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F10">
              <w:rPr>
                <w:rFonts w:ascii="Times New Roman" w:hAnsi="Times New Roman" w:cs="Times New Roman"/>
                <w:b/>
                <w:sz w:val="24"/>
                <w:szCs w:val="24"/>
              </w:rPr>
              <w:t>Działanie</w:t>
            </w:r>
          </w:p>
        </w:tc>
        <w:tc>
          <w:tcPr>
            <w:tcW w:w="1853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F10">
              <w:rPr>
                <w:rFonts w:ascii="Times New Roman" w:hAnsi="Times New Roman" w:cs="Times New Roman"/>
                <w:b/>
                <w:sz w:val="24"/>
                <w:szCs w:val="24"/>
              </w:rPr>
              <w:t>Termin</w:t>
            </w:r>
          </w:p>
        </w:tc>
      </w:tr>
      <w:tr w:rsidR="00DD0F2C" w:rsidRPr="009B1F10" w:rsidTr="00C2112A">
        <w:tc>
          <w:tcPr>
            <w:tcW w:w="576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7200" w:type="dxa"/>
          </w:tcPr>
          <w:p w:rsidR="00DD0F2C" w:rsidRPr="009B1F10" w:rsidRDefault="00DD0F2C" w:rsidP="00C2112A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 xml:space="preserve">Zamieszczenie informacji o konkursie na stronach internetowych organizatorów. </w:t>
            </w:r>
          </w:p>
        </w:tc>
        <w:tc>
          <w:tcPr>
            <w:tcW w:w="1853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Marzec 2021r.</w:t>
            </w:r>
          </w:p>
        </w:tc>
      </w:tr>
      <w:tr w:rsidR="00DD0F2C" w:rsidRPr="009B1F10" w:rsidTr="00C2112A">
        <w:tc>
          <w:tcPr>
            <w:tcW w:w="576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7200" w:type="dxa"/>
          </w:tcPr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Zgłoszenie udziału w konkursie poprzez wypełnienie formularza zgłoszeniowego ( załącznik nr 1)</w:t>
            </w:r>
            <w:r>
              <w:rPr>
                <w:rFonts w:ascii="Times New Roman" w:hAnsi="Times New Roman" w:cs="Times New Roman"/>
              </w:rPr>
              <w:t xml:space="preserve"> i wysłanie na adres O</w:t>
            </w:r>
            <w:r w:rsidRPr="009B1F10">
              <w:rPr>
                <w:rFonts w:ascii="Times New Roman" w:hAnsi="Times New Roman" w:cs="Times New Roman"/>
              </w:rPr>
              <w:t xml:space="preserve">rganizatora: 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>Centrum Doskonalenia Nauczycieli w Koninie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>ul. Sosnowa 14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 xml:space="preserve">62-510 Konin </w:t>
            </w:r>
          </w:p>
          <w:p w:rsidR="00DD0F2C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>tel. 63 242 23 32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</w:rPr>
            </w:pPr>
            <w:r w:rsidRPr="00476321">
              <w:rPr>
                <w:rFonts w:ascii="Times New Roman" w:hAnsi="Times New Roman" w:cs="Times New Roman"/>
                <w:b/>
              </w:rPr>
              <w:t>Zgłoszenie mailowe (skan)</w:t>
            </w:r>
            <w:r>
              <w:rPr>
                <w:rFonts w:ascii="Times New Roman" w:hAnsi="Times New Roman" w:cs="Times New Roman"/>
              </w:rPr>
              <w:t xml:space="preserve"> należy przesłać bezpośrednio do koordynatora- pani Aldony Olesiak, e-mail: </w:t>
            </w:r>
            <w:hyperlink r:id="rId9" w:history="1">
              <w:r w:rsidRPr="00E00BBA">
                <w:rPr>
                  <w:rStyle w:val="Hipercze"/>
                  <w:rFonts w:ascii="Times New Roman" w:hAnsi="Times New Roman" w:cs="Times New Roman"/>
                </w:rPr>
                <w:t>aolesiak@cdnkonin.pl</w:t>
              </w:r>
            </w:hyperlink>
            <w:r>
              <w:rPr>
                <w:rStyle w:val="Hipercze"/>
                <w:rFonts w:ascii="Times New Roman" w:hAnsi="Times New Roman" w:cs="Times New Roman"/>
              </w:rPr>
              <w:t xml:space="preserve"> </w:t>
            </w:r>
            <w:r w:rsidRPr="009B1F1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853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12.04.2021 r.</w:t>
            </w:r>
          </w:p>
        </w:tc>
      </w:tr>
      <w:tr w:rsidR="00DD0F2C" w:rsidRPr="009B1F10" w:rsidTr="00C2112A">
        <w:tc>
          <w:tcPr>
            <w:tcW w:w="576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7200" w:type="dxa"/>
          </w:tcPr>
          <w:p w:rsidR="00DD0F2C" w:rsidRPr="00F236E1" w:rsidRDefault="00DD0F2C" w:rsidP="00C2112A">
            <w:pPr>
              <w:pStyle w:val="Default"/>
              <w:spacing w:line="360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9B1F10">
              <w:rPr>
                <w:rFonts w:ascii="Times New Roman" w:hAnsi="Times New Roman" w:cs="Times New Roman"/>
                <w:sz w:val="22"/>
                <w:szCs w:val="22"/>
              </w:rPr>
              <w:t xml:space="preserve">Przesłanie wyłonionych ze szkół prac uczniów wraz z metryczką i </w:t>
            </w:r>
            <w:r w:rsidRPr="009B1F1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oświadczeniem (załącznik nr 2  oraz załącznik nr 3)</w:t>
            </w: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b</w:t>
            </w:r>
            <w:r>
              <w:rPr>
                <w:rFonts w:ascii="Times New Roman" w:hAnsi="Times New Roman" w:cs="Times New Roman"/>
              </w:rPr>
              <w:t>ezpośrednio n</w:t>
            </w:r>
            <w:r w:rsidRPr="009B1F10">
              <w:rPr>
                <w:rFonts w:ascii="Times New Roman" w:hAnsi="Times New Roman" w:cs="Times New Roman"/>
              </w:rPr>
              <w:t xml:space="preserve">a maila koordynatora – pani </w:t>
            </w:r>
            <w:r>
              <w:rPr>
                <w:rFonts w:ascii="Times New Roman" w:hAnsi="Times New Roman" w:cs="Times New Roman"/>
              </w:rPr>
              <w:t xml:space="preserve">Aldona Olesiak </w:t>
            </w:r>
            <w:hyperlink r:id="rId10" w:history="1">
              <w:r w:rsidRPr="00E00BBA">
                <w:rPr>
                  <w:rStyle w:val="Hipercze"/>
                  <w:rFonts w:ascii="Times New Roman" w:hAnsi="Times New Roman" w:cs="Times New Roman"/>
                </w:rPr>
                <w:t>aolesiak@cdnkonin.pl</w:t>
              </w:r>
            </w:hyperlink>
            <w:r>
              <w:rPr>
                <w:rStyle w:val="Hipercze"/>
                <w:rFonts w:ascii="Times New Roman" w:hAnsi="Times New Roman" w:cs="Times New Roman"/>
              </w:rPr>
              <w:t xml:space="preserve"> </w:t>
            </w:r>
            <w:r w:rsidRPr="009B1F1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853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21.05.2021 r.</w:t>
            </w:r>
          </w:p>
        </w:tc>
      </w:tr>
      <w:tr w:rsidR="00DD0F2C" w:rsidRPr="009B1F10" w:rsidTr="00C2112A">
        <w:tc>
          <w:tcPr>
            <w:tcW w:w="576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 xml:space="preserve">4. </w:t>
            </w:r>
          </w:p>
        </w:tc>
        <w:tc>
          <w:tcPr>
            <w:tcW w:w="7200" w:type="dxa"/>
          </w:tcPr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u w:val="single"/>
              </w:rPr>
            </w:pPr>
            <w:r w:rsidRPr="009B1F10">
              <w:rPr>
                <w:rFonts w:ascii="Times New Roman" w:hAnsi="Times New Roman" w:cs="Times New Roman"/>
                <w:u w:val="single"/>
              </w:rPr>
              <w:t xml:space="preserve">Siedziba komisji konkursowej: 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>Centrum Doskonalenia Nauczycieli w Koninie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>ul. Sosnowa 14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r w:rsidRPr="009B1F10">
              <w:rPr>
                <w:rFonts w:ascii="Times New Roman" w:hAnsi="Times New Roman" w:cs="Times New Roman"/>
                <w:b/>
              </w:rPr>
              <w:t xml:space="preserve">62-510 Konin </w:t>
            </w:r>
          </w:p>
          <w:p w:rsidR="00DD0F2C" w:rsidRPr="009B1F10" w:rsidRDefault="00DD0F2C" w:rsidP="00DD0F2C">
            <w:pPr>
              <w:spacing w:after="0" w:line="288" w:lineRule="auto"/>
              <w:rPr>
                <w:rFonts w:ascii="Times New Roman" w:hAnsi="Times New Roman" w:cs="Times New Roman"/>
                <w:b/>
              </w:rPr>
            </w:pPr>
            <w:hyperlink r:id="rId11" w:history="1">
              <w:r w:rsidRPr="009B1F10">
                <w:rPr>
                  <w:rStyle w:val="Hipercze"/>
                  <w:rFonts w:ascii="Times New Roman" w:hAnsi="Times New Roman" w:cs="Times New Roman"/>
                  <w:b/>
                </w:rPr>
                <w:t>cdn@cdnkonin.pl</w:t>
              </w:r>
            </w:hyperlink>
            <w:r w:rsidRPr="009B1F10"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DD0F2C" w:rsidRPr="009B1F10" w:rsidRDefault="00DD0F2C" w:rsidP="00DD0F2C">
            <w:pPr>
              <w:pStyle w:val="Default"/>
              <w:spacing w:line="288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9B1F10">
              <w:rPr>
                <w:rFonts w:ascii="Times New Roman" w:hAnsi="Times New Roman" w:cs="Times New Roman"/>
                <w:b/>
              </w:rPr>
              <w:t>tel. 63 242 23 32</w:t>
            </w:r>
          </w:p>
        </w:tc>
        <w:tc>
          <w:tcPr>
            <w:tcW w:w="1853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D0F2C" w:rsidRPr="009B1F10" w:rsidTr="00C2112A">
        <w:tc>
          <w:tcPr>
            <w:tcW w:w="576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7200" w:type="dxa"/>
          </w:tcPr>
          <w:p w:rsidR="00DD0F2C" w:rsidRPr="009B1F10" w:rsidRDefault="00DD0F2C" w:rsidP="00C2112A">
            <w:pPr>
              <w:pStyle w:val="Default"/>
              <w:spacing w:line="360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9B1F10">
              <w:rPr>
                <w:rFonts w:ascii="Times New Roman" w:hAnsi="Times New Roman" w:cs="Times New Roman"/>
                <w:sz w:val="22"/>
                <w:szCs w:val="22"/>
              </w:rPr>
              <w:t xml:space="preserve">Opublikowanie przez komisję listy finalistów konkursu,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na stronach internetowych oraz w mediach społecznościowych  O</w:t>
            </w:r>
            <w:r w:rsidRPr="009B1F10">
              <w:rPr>
                <w:rFonts w:ascii="Times New Roman" w:hAnsi="Times New Roman" w:cs="Times New Roman"/>
                <w:sz w:val="22"/>
                <w:szCs w:val="22"/>
              </w:rPr>
              <w:t>rganizator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ów</w:t>
            </w:r>
            <w:r w:rsidRPr="009B1F10">
              <w:rPr>
                <w:rFonts w:ascii="Times New Roman" w:hAnsi="Times New Roman" w:cs="Times New Roman"/>
                <w:sz w:val="22"/>
                <w:szCs w:val="22"/>
              </w:rPr>
              <w:t xml:space="preserve"> konkursu. </w:t>
            </w:r>
          </w:p>
          <w:p w:rsidR="00DD0F2C" w:rsidRPr="009B1F10" w:rsidRDefault="00DD0F2C" w:rsidP="00C2112A">
            <w:pPr>
              <w:pStyle w:val="Default"/>
              <w:spacing w:line="360" w:lineRule="auto"/>
              <w:rPr>
                <w:rFonts w:ascii="Times New Roman" w:hAnsi="Times New Roman" w:cs="Times New Roman"/>
                <w:sz w:val="22"/>
                <w:szCs w:val="22"/>
              </w:rPr>
            </w:pPr>
            <w:hyperlink r:id="rId12" w:history="1">
              <w:r w:rsidRPr="009B1F10">
                <w:rPr>
                  <w:rStyle w:val="Hipercze"/>
                  <w:rFonts w:ascii="Times New Roman" w:hAnsi="Times New Roman" w:cs="Times New Roman"/>
                  <w:sz w:val="22"/>
                  <w:szCs w:val="22"/>
                </w:rPr>
                <w:t>www.sp8.konin.pl</w:t>
              </w:r>
            </w:hyperlink>
            <w:r w:rsidRPr="009B1F10">
              <w:rPr>
                <w:rFonts w:ascii="Times New Roman" w:hAnsi="Times New Roman" w:cs="Times New Roman"/>
                <w:sz w:val="22"/>
                <w:szCs w:val="22"/>
              </w:rPr>
              <w:t xml:space="preserve">, </w:t>
            </w:r>
            <w:hyperlink r:id="rId13" w:history="1">
              <w:r w:rsidRPr="009B1F10">
                <w:rPr>
                  <w:rStyle w:val="Hipercze"/>
                  <w:rFonts w:ascii="Times New Roman" w:hAnsi="Times New Roman" w:cs="Times New Roman"/>
                  <w:sz w:val="22"/>
                  <w:szCs w:val="22"/>
                </w:rPr>
                <w:t>www.cdnkonin.pl</w:t>
              </w:r>
            </w:hyperlink>
            <w:r w:rsidRPr="009B1F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853" w:type="dxa"/>
          </w:tcPr>
          <w:p w:rsidR="00DD0F2C" w:rsidRPr="009B1F10" w:rsidRDefault="00DD0F2C" w:rsidP="00C2112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B1F10">
              <w:rPr>
                <w:rFonts w:ascii="Times New Roman" w:hAnsi="Times New Roman" w:cs="Times New Roman"/>
              </w:rPr>
              <w:t>do 11.06.2021 r.</w:t>
            </w:r>
          </w:p>
        </w:tc>
      </w:tr>
    </w:tbl>
    <w:p w:rsidR="00DD0F2C" w:rsidRPr="009B1F10" w:rsidRDefault="00DD0F2C" w:rsidP="00DD0F2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F0A9A" w:rsidRDefault="007F0A9A"/>
    <w:sectPr w:rsidR="007F0A9A" w:rsidSect="00DD0F2C">
      <w:footerReference w:type="default" r:id="rId14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6FC1" w:rsidRDefault="00026FC1" w:rsidP="00DD0F2C">
      <w:pPr>
        <w:spacing w:after="0" w:line="240" w:lineRule="auto"/>
      </w:pPr>
      <w:r>
        <w:separator/>
      </w:r>
    </w:p>
  </w:endnote>
  <w:endnote w:type="continuationSeparator" w:id="0">
    <w:p w:rsidR="00026FC1" w:rsidRDefault="00026FC1" w:rsidP="00DD0F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68028140"/>
      <w:docPartObj>
        <w:docPartGallery w:val="Page Numbers (Bottom of Page)"/>
        <w:docPartUnique/>
      </w:docPartObj>
    </w:sdtPr>
    <w:sdtContent>
      <w:p w:rsidR="00DD0F2C" w:rsidRDefault="00DD0F2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DD0F2C" w:rsidRDefault="00DD0F2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6FC1" w:rsidRDefault="00026FC1" w:rsidP="00DD0F2C">
      <w:pPr>
        <w:spacing w:after="0" w:line="240" w:lineRule="auto"/>
      </w:pPr>
      <w:r>
        <w:separator/>
      </w:r>
    </w:p>
  </w:footnote>
  <w:footnote w:type="continuationSeparator" w:id="0">
    <w:p w:rsidR="00026FC1" w:rsidRDefault="00026FC1" w:rsidP="00DD0F2C">
      <w:pPr>
        <w:spacing w:after="0" w:line="240" w:lineRule="auto"/>
      </w:pPr>
      <w:r>
        <w:continuationSeparator/>
      </w:r>
    </w:p>
  </w:footnote>
  <w:footnote w:id="1">
    <w:p w:rsidR="00DD0F2C" w:rsidRDefault="00DD0F2C" w:rsidP="00DD0F2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hyperlink r:id="rId1" w:history="1">
        <w:r w:rsidRPr="00E00BBA">
          <w:rPr>
            <w:rStyle w:val="Hipercze"/>
          </w:rPr>
          <w:t>https://isap.sejm.gov.pl/isap.nsf/download.xsp/WMP20200001172/O/M20201172.pdf</w:t>
        </w:r>
      </w:hyperlink>
      <w:r>
        <w:t xml:space="preserve"> </w:t>
      </w:r>
    </w:p>
  </w:footnote>
  <w:footnote w:id="2">
    <w:p w:rsidR="00DD0F2C" w:rsidRDefault="00DD0F2C" w:rsidP="00DD0F2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hyperlink r:id="rId2" w:history="1">
        <w:r w:rsidRPr="00DF5F05">
          <w:rPr>
            <w:rStyle w:val="Hipercze"/>
          </w:rPr>
          <w:t>https://blog.platformyedukacyjne.pl/tworzenie-kursow/jak-zrobic-infografike</w:t>
        </w:r>
      </w:hyperlink>
      <w:r>
        <w:t xml:space="preserve">; </w:t>
      </w:r>
    </w:p>
  </w:footnote>
  <w:footnote w:id="3">
    <w:p w:rsidR="00DD0F2C" w:rsidRDefault="00DD0F2C" w:rsidP="00DD0F2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CF6F89">
        <w:t xml:space="preserve">Szczegółowo przeanalizował to m.in. Alan </w:t>
      </w:r>
      <w:proofErr w:type="spellStart"/>
      <w:r w:rsidRPr="00CF6F89">
        <w:t>Paivio</w:t>
      </w:r>
      <w:proofErr w:type="spellEnd"/>
      <w:r w:rsidRPr="00CF6F89">
        <w:t xml:space="preserve"> tworząc teorię podwójnego kodowania.</w:t>
      </w:r>
    </w:p>
  </w:footnote>
  <w:footnote w:id="4">
    <w:p w:rsidR="00DD0F2C" w:rsidRDefault="00DD0F2C" w:rsidP="00DD0F2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hyperlink r:id="rId3" w:history="1">
        <w:r w:rsidRPr="00DF5F05">
          <w:rPr>
            <w:rStyle w:val="Hipercze"/>
          </w:rPr>
          <w:t>https://klosinski.net/infografika-jak-zrobic</w:t>
        </w:r>
      </w:hyperlink>
      <w: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4177EF"/>
    <w:multiLevelType w:val="hybridMultilevel"/>
    <w:tmpl w:val="B65A2344"/>
    <w:lvl w:ilvl="0" w:tplc="9B161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0A91D98"/>
    <w:multiLevelType w:val="hybridMultilevel"/>
    <w:tmpl w:val="F9363F16"/>
    <w:lvl w:ilvl="0" w:tplc="9B161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12827C9"/>
    <w:multiLevelType w:val="hybridMultilevel"/>
    <w:tmpl w:val="EB8AAEBC"/>
    <w:lvl w:ilvl="0" w:tplc="9B161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B754174"/>
    <w:multiLevelType w:val="hybridMultilevel"/>
    <w:tmpl w:val="626EAA1C"/>
    <w:lvl w:ilvl="0" w:tplc="9B161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3A644B"/>
    <w:multiLevelType w:val="hybridMultilevel"/>
    <w:tmpl w:val="B868ECD0"/>
    <w:lvl w:ilvl="0" w:tplc="9B161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F2C"/>
    <w:rsid w:val="00026FC1"/>
    <w:rsid w:val="007F0A9A"/>
    <w:rsid w:val="00DD0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5D50F5"/>
  <w15:chartTrackingRefBased/>
  <w15:docId w15:val="{A68DD961-CB98-4EE5-A9E4-E9B23DCC6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D0F2C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DD0F2C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D0F2C"/>
    <w:rPr>
      <w:color w:val="0563C1" w:themeColor="hyperlink"/>
      <w:u w:val="single"/>
    </w:rPr>
  </w:style>
  <w:style w:type="table" w:styleId="Tabela-Siatka">
    <w:name w:val="Table Grid"/>
    <w:basedOn w:val="Standardowy"/>
    <w:uiPriority w:val="59"/>
    <w:rsid w:val="00DD0F2C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D0F2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D0F2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D0F2C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D0F2C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DD0F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0F2C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DD0F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0F2C"/>
    <w:rPr>
      <w:rFonts w:eastAsiaTheme="minorEastAsia"/>
      <w:lang w:eastAsia="pl-PL"/>
    </w:rPr>
  </w:style>
  <w:style w:type="character" w:styleId="Uwydatnienie">
    <w:name w:val="Emphasis"/>
    <w:basedOn w:val="Domylnaczcionkaakapitu"/>
    <w:uiPriority w:val="20"/>
    <w:qFormat/>
    <w:rsid w:val="00DD0F2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cdnkonin.p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sp8.konin.p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cdn@cdnkonin.p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aolesiak@cdnkon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aolesiak@cdnkonin.pl" TargetMode="External"/><Relationship Id="rId14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klosinski.net/infografika-jak-zrobic" TargetMode="External"/><Relationship Id="rId2" Type="http://schemas.openxmlformats.org/officeDocument/2006/relationships/hyperlink" Target="https://blog.platformyedukacyjne.pl/tworzenie-kursow/jak-zrobic-infografike" TargetMode="External"/><Relationship Id="rId1" Type="http://schemas.openxmlformats.org/officeDocument/2006/relationships/hyperlink" Target="https://isap.sejm.gov.pl/isap.nsf/download.xsp/WMP20200001172/O/M20201172.pdf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758</Words>
  <Characters>4549</Characters>
  <Application>Microsoft Office Word</Application>
  <DocSecurity>0</DocSecurity>
  <Lines>37</Lines>
  <Paragraphs>10</Paragraphs>
  <ScaleCrop>false</ScaleCrop>
  <Company/>
  <LinksUpToDate>false</LinksUpToDate>
  <CharactersWithSpaces>5297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</cp:revision>
  <dcterms:created xsi:type="dcterms:W3CDTF">2021-03-16T07:43:00Z</dcterms:created>
  <dcterms:modified xsi:type="dcterms:W3CDTF">2021-03-16T07:46:00Z</dcterms:modified>
</cp:coreProperties>
</file>