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84" w:rsidRDefault="00DD3F84" w:rsidP="00071936">
      <w:pPr>
        <w:rPr>
          <w:b/>
          <w:color w:val="365F91"/>
          <w:sz w:val="40"/>
          <w:szCs w:val="40"/>
        </w:rPr>
      </w:pPr>
      <w:r w:rsidRPr="008A51F7">
        <w:rPr>
          <w:rFonts w:ascii="Candara" w:hAnsi="Candara"/>
          <w:noProof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7" o:spid="_x0000_i1025" type="#_x0000_t75" style="width:105.75pt;height:78pt;visibility:visible">
            <v:imagedata r:id="rId5" o:title=""/>
          </v:shape>
        </w:pict>
      </w: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Pr="008A51F7">
        <w:rPr>
          <w:noProof/>
          <w:sz w:val="20"/>
          <w:szCs w:val="20"/>
          <w:lang w:eastAsia="pl-PL"/>
        </w:rPr>
        <w:pict>
          <v:shape id="Obraz 13" o:spid="_x0000_i1026" type="#_x0000_t75" style="width:69.75pt;height:78.75pt;visibility:visible">
            <v:imagedata r:id="rId6" o:title=""/>
          </v:shape>
        </w:pict>
      </w:r>
      <w:r>
        <w:rPr>
          <w:sz w:val="20"/>
          <w:szCs w:val="20"/>
        </w:rPr>
        <w:t xml:space="preserve">     </w:t>
      </w:r>
    </w:p>
    <w:p w:rsidR="00DD3F84" w:rsidRPr="00B958CF" w:rsidRDefault="00DD3F84" w:rsidP="00F625B3">
      <w:pPr>
        <w:jc w:val="center"/>
        <w:rPr>
          <w:b/>
          <w:color w:val="365F91"/>
          <w:sz w:val="40"/>
          <w:szCs w:val="40"/>
        </w:rPr>
      </w:pPr>
      <w:r w:rsidRPr="00B958CF">
        <w:rPr>
          <w:b/>
          <w:color w:val="365F91"/>
          <w:sz w:val="40"/>
          <w:szCs w:val="40"/>
        </w:rPr>
        <w:t>Skuteczne metody przeciwdziałania agresji w szkole</w:t>
      </w:r>
    </w:p>
    <w:p w:rsidR="00DD3F84" w:rsidRPr="00B958CF" w:rsidRDefault="00DD3F84" w:rsidP="00F625B3">
      <w:pPr>
        <w:jc w:val="center"/>
        <w:rPr>
          <w:b/>
          <w:color w:val="365F91"/>
          <w:sz w:val="28"/>
          <w:szCs w:val="28"/>
        </w:rPr>
      </w:pPr>
      <w:r w:rsidRPr="00B958CF">
        <w:rPr>
          <w:b/>
          <w:color w:val="365F91"/>
          <w:sz w:val="28"/>
          <w:szCs w:val="28"/>
        </w:rPr>
        <w:t>Konferencja szkoleniowa z serii: „Innowacyjne Zarządzanie w Oświacie”</w:t>
      </w:r>
    </w:p>
    <w:p w:rsidR="00DD3F84" w:rsidRPr="00BF62A4" w:rsidRDefault="00DD3F84" w:rsidP="00853179">
      <w:pPr>
        <w:jc w:val="center"/>
        <w:rPr>
          <w:b/>
          <w:color w:val="365F91"/>
          <w:sz w:val="20"/>
          <w:szCs w:val="20"/>
        </w:rPr>
      </w:pPr>
      <w:r w:rsidRPr="00BF62A4">
        <w:rPr>
          <w:b/>
          <w:color w:val="365F91"/>
          <w:sz w:val="20"/>
          <w:szCs w:val="20"/>
        </w:rPr>
        <w:t>Warszawa, Akademia Finansów i Biznesu VISTULA</w:t>
      </w:r>
    </w:p>
    <w:p w:rsidR="00DD3F84" w:rsidRPr="00B958CF" w:rsidRDefault="00DD3F84" w:rsidP="00853179">
      <w:pPr>
        <w:jc w:val="center"/>
        <w:rPr>
          <w:b/>
          <w:color w:val="365F91"/>
          <w:sz w:val="24"/>
          <w:szCs w:val="24"/>
        </w:rPr>
      </w:pPr>
      <w:r w:rsidRPr="00B958CF">
        <w:rPr>
          <w:b/>
          <w:color w:val="365F91"/>
          <w:sz w:val="24"/>
          <w:szCs w:val="24"/>
        </w:rPr>
        <w:t>15 maja 2015 r., Aula</w:t>
      </w:r>
      <w:r>
        <w:rPr>
          <w:b/>
          <w:color w:val="365F91"/>
          <w:sz w:val="24"/>
          <w:szCs w:val="24"/>
        </w:rPr>
        <w:t xml:space="preserve"> </w:t>
      </w:r>
      <w:r w:rsidRPr="00B958CF">
        <w:rPr>
          <w:b/>
          <w:color w:val="365F91"/>
          <w:sz w:val="24"/>
          <w:szCs w:val="24"/>
        </w:rPr>
        <w:t>1</w:t>
      </w:r>
    </w:p>
    <w:tbl>
      <w:tblPr>
        <w:tblW w:w="10800" w:type="dxa"/>
        <w:tblInd w:w="-72" w:type="dxa"/>
        <w:tblLook w:val="00A0"/>
      </w:tblPr>
      <w:tblGrid>
        <w:gridCol w:w="5375"/>
        <w:gridCol w:w="5425"/>
      </w:tblGrid>
      <w:tr w:rsidR="00DD3F84" w:rsidRPr="00B958CF" w:rsidTr="00BF62A4">
        <w:tc>
          <w:tcPr>
            <w:tcW w:w="5375" w:type="dxa"/>
          </w:tcPr>
          <w:p w:rsidR="00DD3F84" w:rsidRPr="00B958CF" w:rsidRDefault="00DD3F84" w:rsidP="00B958CF">
            <w:pPr>
              <w:jc w:val="center"/>
              <w:rPr>
                <w:b/>
                <w:color w:val="365F91"/>
                <w:sz w:val="24"/>
                <w:szCs w:val="24"/>
              </w:rPr>
            </w:pPr>
          </w:p>
        </w:tc>
        <w:tc>
          <w:tcPr>
            <w:tcW w:w="5425" w:type="dxa"/>
          </w:tcPr>
          <w:p w:rsidR="00DD3F84" w:rsidRPr="00B958CF" w:rsidRDefault="00DD3F84" w:rsidP="00B958CF">
            <w:pPr>
              <w:jc w:val="center"/>
              <w:rPr>
                <w:b/>
                <w:color w:val="365F91"/>
                <w:sz w:val="24"/>
                <w:szCs w:val="24"/>
              </w:rPr>
            </w:pPr>
          </w:p>
        </w:tc>
      </w:tr>
    </w:tbl>
    <w:p w:rsidR="00DD3F84" w:rsidRPr="00B958CF" w:rsidRDefault="00DD3F84" w:rsidP="00B958CF">
      <w:pPr>
        <w:spacing w:after="0"/>
        <w:rPr>
          <w:vanish/>
        </w:rPr>
      </w:pPr>
    </w:p>
    <w:tbl>
      <w:tblPr>
        <w:tblW w:w="10827" w:type="dxa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0A0"/>
      </w:tblPr>
      <w:tblGrid>
        <w:gridCol w:w="1134"/>
        <w:gridCol w:w="2107"/>
        <w:gridCol w:w="2571"/>
        <w:gridCol w:w="5015"/>
      </w:tblGrid>
      <w:tr w:rsidR="00DD3F84" w:rsidRPr="00071936" w:rsidTr="00BF62A4">
        <w:trPr>
          <w:jc w:val="center"/>
        </w:trPr>
        <w:tc>
          <w:tcPr>
            <w:tcW w:w="113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vAlign w:val="center"/>
          </w:tcPr>
          <w:p w:rsidR="00DD3F84" w:rsidRPr="00417FE7" w:rsidRDefault="00DD3F84" w:rsidP="0038635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210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vAlign w:val="center"/>
          </w:tcPr>
          <w:p w:rsidR="00DD3F84" w:rsidRPr="00417FE7" w:rsidRDefault="00DD3F84" w:rsidP="0038635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417FE7">
              <w:rPr>
                <w:bCs/>
                <w:color w:val="FFFFFF"/>
              </w:rPr>
              <w:t>Prelegent</w:t>
            </w:r>
            <w:r>
              <w:rPr>
                <w:bCs/>
                <w:color w:val="FFFFFF"/>
              </w:rPr>
              <w:t>/speaker</w:t>
            </w:r>
          </w:p>
        </w:tc>
        <w:tc>
          <w:tcPr>
            <w:tcW w:w="2571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</w:tcPr>
          <w:p w:rsidR="00DD3F84" w:rsidRPr="00417FE7" w:rsidRDefault="00DD3F84" w:rsidP="0038635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417FE7">
              <w:rPr>
                <w:bCs/>
                <w:color w:val="FFFFFF"/>
              </w:rPr>
              <w:t>Afiliacja</w:t>
            </w:r>
            <w:r>
              <w:rPr>
                <w:bCs/>
                <w:color w:val="FFFFFF"/>
              </w:rPr>
              <w:t>/affiliation</w:t>
            </w:r>
          </w:p>
        </w:tc>
        <w:tc>
          <w:tcPr>
            <w:tcW w:w="501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vAlign w:val="center"/>
          </w:tcPr>
          <w:p w:rsidR="00DD3F84" w:rsidRPr="005D6294" w:rsidRDefault="00DD3F84" w:rsidP="0038635A">
            <w:pPr>
              <w:spacing w:after="0" w:line="240" w:lineRule="auto"/>
              <w:jc w:val="center"/>
              <w:rPr>
                <w:b/>
                <w:bCs/>
                <w:color w:val="FFFFFF"/>
                <w:lang w:val="en-US"/>
              </w:rPr>
            </w:pPr>
            <w:r w:rsidRPr="005D6294">
              <w:rPr>
                <w:bCs/>
                <w:color w:val="FFFFFF"/>
                <w:lang w:val="en-US"/>
              </w:rPr>
              <w:t>Tytuł wystąpienia/title of presentation</w:t>
            </w:r>
          </w:p>
        </w:tc>
      </w:tr>
      <w:tr w:rsidR="00DD3F84" w:rsidRPr="00417FE7" w:rsidTr="0038635A">
        <w:trPr>
          <w:trHeight w:val="567"/>
          <w:jc w:val="center"/>
        </w:trPr>
        <w:tc>
          <w:tcPr>
            <w:tcW w:w="1134" w:type="dxa"/>
            <w:shd w:val="clear" w:color="auto" w:fill="EDEDED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38635A">
              <w:rPr>
                <w:b/>
                <w:bCs/>
                <w:sz w:val="18"/>
                <w:szCs w:val="18"/>
                <w:lang w:val="en-GB"/>
              </w:rPr>
              <w:t>10.15-10.20</w:t>
            </w:r>
          </w:p>
        </w:tc>
        <w:tc>
          <w:tcPr>
            <w:tcW w:w="9693" w:type="dxa"/>
            <w:gridSpan w:val="3"/>
            <w:shd w:val="clear" w:color="auto" w:fill="EDEDED"/>
            <w:vAlign w:val="center"/>
          </w:tcPr>
          <w:p w:rsidR="00DD3F84" w:rsidRPr="009915BC" w:rsidRDefault="00DD3F84" w:rsidP="0038635A">
            <w:pPr>
              <w:spacing w:after="0" w:line="240" w:lineRule="auto"/>
              <w:jc w:val="center"/>
              <w:rPr>
                <w:b/>
                <w:lang w:val="en-GB"/>
              </w:rPr>
            </w:pPr>
            <w:r w:rsidRPr="009915BC">
              <w:rPr>
                <w:b/>
                <w:lang w:val="en-GB"/>
              </w:rPr>
              <w:t>Przywitanie/</w:t>
            </w:r>
            <w:r>
              <w:rPr>
                <w:b/>
                <w:lang w:val="en-GB"/>
              </w:rPr>
              <w:t>W</w:t>
            </w:r>
            <w:r w:rsidRPr="009915BC">
              <w:rPr>
                <w:b/>
                <w:lang w:val="en-GB"/>
              </w:rPr>
              <w:t>elcome</w:t>
            </w:r>
          </w:p>
        </w:tc>
      </w:tr>
      <w:tr w:rsidR="00DD3F84" w:rsidRPr="00417FE7" w:rsidTr="00BF62A4">
        <w:trPr>
          <w:trHeight w:val="964"/>
          <w:jc w:val="center"/>
        </w:trPr>
        <w:tc>
          <w:tcPr>
            <w:tcW w:w="1134" w:type="dxa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8635A">
              <w:rPr>
                <w:b/>
                <w:bCs/>
                <w:sz w:val="18"/>
                <w:szCs w:val="18"/>
              </w:rPr>
              <w:t>10.20-10.50</w:t>
            </w:r>
          </w:p>
        </w:tc>
        <w:tc>
          <w:tcPr>
            <w:tcW w:w="2107" w:type="dxa"/>
            <w:vAlign w:val="center"/>
          </w:tcPr>
          <w:p w:rsidR="00DD3F84" w:rsidRPr="00417FE7" w:rsidRDefault="00DD3F84" w:rsidP="009C5F23">
            <w:pPr>
              <w:spacing w:after="0" w:line="240" w:lineRule="auto"/>
              <w:rPr>
                <w:b/>
                <w:bCs/>
              </w:rPr>
            </w:pPr>
            <w:r w:rsidRPr="00417FE7">
              <w:rPr>
                <w:b/>
                <w:bCs/>
              </w:rPr>
              <w:t>Prof. Jan Fazlagić</w:t>
            </w:r>
          </w:p>
        </w:tc>
        <w:tc>
          <w:tcPr>
            <w:tcW w:w="2571" w:type="dxa"/>
            <w:vAlign w:val="center"/>
          </w:tcPr>
          <w:p w:rsidR="00DD3F84" w:rsidRPr="0038635A" w:rsidRDefault="00DD3F84" w:rsidP="009C5F23">
            <w:pPr>
              <w:spacing w:after="0" w:line="240" w:lineRule="auto"/>
              <w:rPr>
                <w:sz w:val="20"/>
                <w:szCs w:val="20"/>
              </w:rPr>
            </w:pPr>
            <w:r w:rsidRPr="00C128E4">
              <w:rPr>
                <w:sz w:val="20"/>
                <w:szCs w:val="20"/>
              </w:rPr>
              <w:t>Uniwersytet Ekonomiczny w Poznaniu, Akademia Finansów i Biznesu Vistula</w:t>
            </w:r>
          </w:p>
        </w:tc>
        <w:tc>
          <w:tcPr>
            <w:tcW w:w="5015" w:type="dxa"/>
            <w:vAlign w:val="center"/>
          </w:tcPr>
          <w:p w:rsidR="00DD3F84" w:rsidRPr="00417FE7" w:rsidRDefault="00DD3F84" w:rsidP="009C5F23">
            <w:pPr>
              <w:spacing w:after="0" w:line="240" w:lineRule="auto"/>
            </w:pPr>
            <w:r w:rsidRPr="00417FE7">
              <w:t>Agresja w szkole i inne wyzwania, przed jakimi stoi polska szkoła</w:t>
            </w:r>
          </w:p>
        </w:tc>
      </w:tr>
      <w:tr w:rsidR="00DD3F84" w:rsidRPr="00286898" w:rsidTr="00BF62A4">
        <w:trPr>
          <w:trHeight w:val="1644"/>
          <w:jc w:val="center"/>
        </w:trPr>
        <w:tc>
          <w:tcPr>
            <w:tcW w:w="1134" w:type="dxa"/>
            <w:shd w:val="clear" w:color="auto" w:fill="EDEDED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38635A">
              <w:rPr>
                <w:b/>
                <w:bCs/>
                <w:sz w:val="18"/>
                <w:szCs w:val="18"/>
                <w:lang w:val="en-GB"/>
              </w:rPr>
              <w:t>10.50-11.45</w:t>
            </w:r>
          </w:p>
        </w:tc>
        <w:tc>
          <w:tcPr>
            <w:tcW w:w="2107" w:type="dxa"/>
            <w:shd w:val="clear" w:color="auto" w:fill="EDEDED"/>
            <w:vAlign w:val="center"/>
          </w:tcPr>
          <w:p w:rsidR="00DD3F84" w:rsidRPr="00286898" w:rsidRDefault="00DD3F84" w:rsidP="009C5F23">
            <w:pPr>
              <w:spacing w:after="0" w:line="240" w:lineRule="auto"/>
              <w:rPr>
                <w:b/>
                <w:bCs/>
                <w:lang w:val="en-GB"/>
              </w:rPr>
            </w:pPr>
            <w:r w:rsidRPr="00286898">
              <w:rPr>
                <w:b/>
                <w:bCs/>
                <w:lang w:val="en-GB"/>
              </w:rPr>
              <w:t>David Bartram</w:t>
            </w:r>
          </w:p>
        </w:tc>
        <w:tc>
          <w:tcPr>
            <w:tcW w:w="2571" w:type="dxa"/>
            <w:shd w:val="clear" w:color="auto" w:fill="EDEDED"/>
            <w:vAlign w:val="center"/>
          </w:tcPr>
          <w:p w:rsidR="00DD3F84" w:rsidRPr="00C128E4" w:rsidRDefault="00DD3F84" w:rsidP="009C5F2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128E4">
              <w:rPr>
                <w:sz w:val="20"/>
                <w:szCs w:val="20"/>
                <w:lang w:val="en-GB"/>
              </w:rPr>
              <w:t xml:space="preserve">The </w:t>
            </w:r>
            <w:smartTag w:uri="urn:schemas-microsoft-com:office:smarttags" w:element="City">
              <w:smartTag w:uri="urn:schemas-microsoft-com:office:smarttags" w:element="place">
                <w:r w:rsidRPr="00C128E4">
                  <w:rPr>
                    <w:sz w:val="20"/>
                    <w:szCs w:val="20"/>
                    <w:lang w:val="en-GB"/>
                  </w:rPr>
                  <w:t>London</w:t>
                </w:r>
              </w:smartTag>
            </w:smartTag>
            <w:r w:rsidRPr="00C128E4">
              <w:rPr>
                <w:sz w:val="20"/>
                <w:szCs w:val="20"/>
                <w:lang w:val="en-GB"/>
              </w:rPr>
              <w:t xml:space="preserve"> Leadership Strategy</w:t>
            </w:r>
          </w:p>
        </w:tc>
        <w:tc>
          <w:tcPr>
            <w:tcW w:w="5015" w:type="dxa"/>
            <w:shd w:val="clear" w:color="auto" w:fill="EDEDED"/>
            <w:vAlign w:val="center"/>
          </w:tcPr>
          <w:p w:rsidR="00DD3F84" w:rsidRPr="00AA04B1" w:rsidRDefault="00DD3F84" w:rsidP="009C5F23">
            <w:pPr>
              <w:pStyle w:val="HTMLPreformatted"/>
              <w:rPr>
                <w:rFonts w:ascii="Calibri" w:hAnsi="Calibri" w:cs="Courier New"/>
                <w:sz w:val="22"/>
                <w:szCs w:val="22"/>
                <w:lang w:val="en-US" w:eastAsia="pl-PL"/>
              </w:rPr>
            </w:pPr>
            <w:r>
              <w:rPr>
                <w:rFonts w:ascii="Calibri" w:hAnsi="Calibri" w:cs="Courier New"/>
                <w:sz w:val="22"/>
                <w:szCs w:val="22"/>
                <w:lang w:val="en-US" w:eastAsia="pl-PL"/>
              </w:rPr>
              <w:t>"R</w:t>
            </w:r>
            <w:r w:rsidRPr="00AA04B1">
              <w:rPr>
                <w:rFonts w:ascii="Calibri" w:hAnsi="Calibri" w:cs="Courier New"/>
                <w:sz w:val="22"/>
                <w:szCs w:val="22"/>
                <w:lang w:val="en-US" w:eastAsia="pl-PL"/>
              </w:rPr>
              <w:t xml:space="preserve">educing Disruptive Behaviour in Schools: Lessons Learned from </w:t>
            </w:r>
            <w:smartTag w:uri="urn:schemas-microsoft-com:office:smarttags" w:element="City">
              <w:smartTag w:uri="urn:schemas-microsoft-com:office:smarttags" w:element="place">
                <w:r w:rsidRPr="00AA04B1">
                  <w:rPr>
                    <w:rFonts w:ascii="Calibri" w:hAnsi="Calibri" w:cs="Courier New"/>
                    <w:sz w:val="22"/>
                    <w:szCs w:val="22"/>
                    <w:lang w:val="en-US" w:eastAsia="pl-PL"/>
                  </w:rPr>
                  <w:t>London</w:t>
                </w:r>
              </w:smartTag>
            </w:smartTag>
            <w:r w:rsidRPr="00AA04B1">
              <w:rPr>
                <w:rFonts w:ascii="Calibri" w:hAnsi="Calibri" w:cs="Courier New"/>
                <w:sz w:val="22"/>
                <w:szCs w:val="22"/>
                <w:lang w:val="en-US" w:eastAsia="pl-PL"/>
              </w:rPr>
              <w:t>."</w:t>
            </w:r>
          </w:p>
          <w:p w:rsidR="00DD3F84" w:rsidRPr="00AA04B1" w:rsidRDefault="00DD3F84" w:rsidP="009C5F23">
            <w:pPr>
              <w:pStyle w:val="HTMLPreformatted"/>
              <w:rPr>
                <w:rFonts w:ascii="Calibri" w:hAnsi="Calibri" w:cs="Courier New"/>
                <w:sz w:val="22"/>
                <w:szCs w:val="22"/>
                <w:lang w:val="en-US" w:eastAsia="pl-PL"/>
              </w:rPr>
            </w:pPr>
          </w:p>
          <w:p w:rsidR="00DD3F84" w:rsidRPr="00AA04B1" w:rsidRDefault="00DD3F84" w:rsidP="009C5F23">
            <w:pPr>
              <w:pStyle w:val="HTMLPreformatted"/>
              <w:rPr>
                <w:rFonts w:cs="Courier New"/>
                <w:lang w:eastAsia="pl-PL"/>
              </w:rPr>
            </w:pPr>
            <w:r w:rsidRPr="00AA04B1">
              <w:rPr>
                <w:rFonts w:ascii="Calibri" w:hAnsi="Calibri" w:cs="Courier New"/>
                <w:lang w:eastAsia="pl-PL"/>
              </w:rPr>
              <w:t>(</w:t>
            </w:r>
            <w:r w:rsidRPr="00AA04B1">
              <w:rPr>
                <w:rFonts w:ascii="Calibri" w:hAnsi="Calibri" w:cs="Courier New"/>
                <w:i/>
                <w:lang w:eastAsia="pl-PL"/>
              </w:rPr>
              <w:t>Obniżenie zachowań destruktywnych w szkołach: doświadczenia z Londynu</w:t>
            </w:r>
            <w:r w:rsidRPr="00AA04B1">
              <w:rPr>
                <w:rFonts w:ascii="Calibri" w:hAnsi="Calibri" w:cs="Courier New"/>
                <w:lang w:eastAsia="pl-PL"/>
              </w:rPr>
              <w:t xml:space="preserve">)  - wystąpienie w j. ang. </w:t>
            </w:r>
            <w:r w:rsidRPr="00BF62A4">
              <w:rPr>
                <w:rFonts w:ascii="Calibri" w:hAnsi="Calibri" w:cs="Courier New"/>
                <w:b/>
                <w:lang w:eastAsia="pl-PL"/>
              </w:rPr>
              <w:t>tłumaczenie zapewnione</w:t>
            </w:r>
          </w:p>
        </w:tc>
      </w:tr>
      <w:tr w:rsidR="00DD3F84" w:rsidRPr="00417FE7" w:rsidTr="00BF62A4">
        <w:trPr>
          <w:trHeight w:val="1077"/>
          <w:jc w:val="center"/>
        </w:trPr>
        <w:tc>
          <w:tcPr>
            <w:tcW w:w="1134" w:type="dxa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38635A">
              <w:rPr>
                <w:b/>
                <w:bCs/>
                <w:sz w:val="18"/>
                <w:szCs w:val="18"/>
                <w:lang w:val="en-GB"/>
              </w:rPr>
              <w:t>11.45-12.40</w:t>
            </w:r>
          </w:p>
        </w:tc>
        <w:tc>
          <w:tcPr>
            <w:tcW w:w="2107" w:type="dxa"/>
            <w:vAlign w:val="center"/>
          </w:tcPr>
          <w:p w:rsidR="00DD3F84" w:rsidRPr="00417FE7" w:rsidRDefault="00DD3F84" w:rsidP="009C5F23">
            <w:pPr>
              <w:spacing w:after="0" w:line="240" w:lineRule="auto"/>
              <w:rPr>
                <w:b/>
                <w:bCs/>
                <w:lang w:val="en-GB"/>
              </w:rPr>
            </w:pPr>
            <w:r w:rsidRPr="00417FE7">
              <w:rPr>
                <w:b/>
                <w:bCs/>
                <w:lang w:val="en-GB"/>
              </w:rPr>
              <w:t>Prof. Philip Garner</w:t>
            </w:r>
          </w:p>
        </w:tc>
        <w:tc>
          <w:tcPr>
            <w:tcW w:w="2571" w:type="dxa"/>
            <w:vAlign w:val="center"/>
          </w:tcPr>
          <w:p w:rsidR="00DD3F84" w:rsidRPr="00C128E4" w:rsidRDefault="00DD3F84" w:rsidP="009C5F2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smartTag w:uri="urn:schemas-microsoft-com:office:smarttags" w:element="place">
              <w:smartTag w:uri="urn:schemas-microsoft-com:office:smarttags" w:element="place">
                <w:r w:rsidRPr="00C128E4">
                  <w:rPr>
                    <w:sz w:val="20"/>
                    <w:szCs w:val="20"/>
                    <w:lang w:val="en-GB"/>
                  </w:rPr>
                  <w:t>School</w:t>
                </w:r>
              </w:smartTag>
              <w:r w:rsidRPr="00C128E4">
                <w:rPr>
                  <w:sz w:val="20"/>
                  <w:szCs w:val="20"/>
                  <w:lang w:val="en-GB"/>
                </w:rPr>
                <w:t xml:space="preserve"> of </w:t>
              </w:r>
              <w:smartTag w:uri="urn:schemas-microsoft-com:office:smarttags" w:element="place">
                <w:r w:rsidRPr="00C128E4">
                  <w:rPr>
                    <w:sz w:val="20"/>
                    <w:szCs w:val="20"/>
                    <w:lang w:val="en-GB"/>
                  </w:rPr>
                  <w:t>Education</w:t>
                </w:r>
              </w:smartTag>
            </w:smartTag>
            <w:r w:rsidRPr="00C128E4">
              <w:rPr>
                <w:sz w:val="20"/>
                <w:szCs w:val="20"/>
                <w:lang w:val="en-GB"/>
              </w:rPr>
              <w:t>,</w:t>
            </w:r>
          </w:p>
          <w:p w:rsidR="00DD3F84" w:rsidRPr="00C128E4" w:rsidRDefault="00DD3F84" w:rsidP="009C5F2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128E4">
              <w:rPr>
                <w:sz w:val="20"/>
                <w:szCs w:val="20"/>
                <w:lang w:val="en-GB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">
                <w:r w:rsidRPr="00C128E4">
                  <w:rPr>
                    <w:sz w:val="20"/>
                    <w:szCs w:val="20"/>
                    <w:lang w:val="en-GB"/>
                  </w:rPr>
                  <w:t>University</w:t>
                </w:r>
              </w:smartTag>
              <w:r w:rsidRPr="00C128E4">
                <w:rPr>
                  <w:sz w:val="20"/>
                  <w:szCs w:val="20"/>
                  <w:lang w:val="en-GB"/>
                </w:rPr>
                <w:t xml:space="preserve"> of </w:t>
              </w:r>
              <w:smartTag w:uri="urn:schemas-microsoft-com:office:smarttags" w:element="place">
                <w:r w:rsidRPr="00C128E4">
                  <w:rPr>
                    <w:sz w:val="20"/>
                    <w:szCs w:val="20"/>
                    <w:lang w:val="en-GB"/>
                  </w:rPr>
                  <w:t>Northampton</w:t>
                </w:r>
              </w:smartTag>
            </w:smartTag>
            <w:r w:rsidRPr="00C128E4">
              <w:rPr>
                <w:sz w:val="20"/>
                <w:szCs w:val="20"/>
                <w:lang w:val="en-GB"/>
              </w:rPr>
              <w:t>,</w:t>
            </w:r>
          </w:p>
          <w:p w:rsidR="00DD3F84" w:rsidRPr="00C128E4" w:rsidRDefault="00DD3F84" w:rsidP="009C5F2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smartTag w:uri="urn:schemas-microsoft-com:office:smarttags" w:element="place">
              <w:r w:rsidRPr="00C128E4">
                <w:rPr>
                  <w:sz w:val="20"/>
                  <w:szCs w:val="20"/>
                  <w:lang w:val="en-GB"/>
                </w:rPr>
                <w:t>England</w:t>
              </w:r>
            </w:smartTag>
          </w:p>
        </w:tc>
        <w:tc>
          <w:tcPr>
            <w:tcW w:w="5015" w:type="dxa"/>
            <w:vAlign w:val="center"/>
          </w:tcPr>
          <w:p w:rsidR="00DD3F84" w:rsidRPr="00A62C74" w:rsidRDefault="00DD3F84" w:rsidP="009C5F23">
            <w:pPr>
              <w:rPr>
                <w:lang w:val="en-US"/>
              </w:rPr>
            </w:pPr>
            <w:r>
              <w:rPr>
                <w:lang w:val="en-US"/>
              </w:rPr>
              <w:t>“B</w:t>
            </w:r>
            <w:r w:rsidRPr="00A62C74">
              <w:rPr>
                <w:lang w:val="en-US"/>
              </w:rPr>
              <w:t>uilding Relationships for Better Behaviour”</w:t>
            </w:r>
          </w:p>
          <w:p w:rsidR="00DD3F84" w:rsidRPr="00AA04B1" w:rsidRDefault="00DD3F84" w:rsidP="009C5F23">
            <w:pPr>
              <w:pStyle w:val="HTMLPreformatted"/>
              <w:rPr>
                <w:rFonts w:ascii="Calibri" w:hAnsi="Calibri" w:cs="Courier New"/>
                <w:lang w:eastAsia="pl-PL"/>
              </w:rPr>
            </w:pPr>
            <w:r w:rsidRPr="00AA04B1">
              <w:rPr>
                <w:rFonts w:ascii="Calibri" w:hAnsi="Calibri" w:cs="Courier New"/>
                <w:i/>
                <w:lang w:eastAsia="pl-PL"/>
              </w:rPr>
              <w:t>(Budowanie relacji wspierających lepsze zachowanie uczniów)</w:t>
            </w:r>
            <w:r w:rsidRPr="00AA04B1">
              <w:rPr>
                <w:rFonts w:ascii="Calibri" w:hAnsi="Calibri" w:cs="Courier New"/>
                <w:lang w:eastAsia="pl-PL"/>
              </w:rPr>
              <w:t xml:space="preserve"> )  - wystąpienie w j. ang. </w:t>
            </w:r>
            <w:r w:rsidRPr="00BF62A4">
              <w:rPr>
                <w:rFonts w:ascii="Calibri" w:hAnsi="Calibri" w:cs="Courier New"/>
                <w:b/>
                <w:lang w:eastAsia="pl-PL"/>
              </w:rPr>
              <w:t>tłumaczenie zapewnione</w:t>
            </w:r>
          </w:p>
        </w:tc>
      </w:tr>
      <w:tr w:rsidR="00DD3F84" w:rsidRPr="00417FE7" w:rsidTr="0038635A">
        <w:trPr>
          <w:trHeight w:val="567"/>
          <w:jc w:val="center"/>
        </w:trPr>
        <w:tc>
          <w:tcPr>
            <w:tcW w:w="1134" w:type="dxa"/>
            <w:shd w:val="clear" w:color="auto" w:fill="EDEDED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38635A">
              <w:rPr>
                <w:b/>
                <w:bCs/>
                <w:sz w:val="18"/>
                <w:szCs w:val="18"/>
                <w:lang w:val="en-GB"/>
              </w:rPr>
              <w:t>12.40-13.10</w:t>
            </w:r>
          </w:p>
        </w:tc>
        <w:tc>
          <w:tcPr>
            <w:tcW w:w="9693" w:type="dxa"/>
            <w:gridSpan w:val="3"/>
            <w:shd w:val="clear" w:color="auto" w:fill="EDEDED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</w:rPr>
            </w:pPr>
            <w:r w:rsidRPr="005D6294">
              <w:rPr>
                <w:b/>
                <w:bCs/>
              </w:rPr>
              <w:t>Dyskusja/discussion – pytania do prelegentów</w:t>
            </w:r>
            <w:r>
              <w:rPr>
                <w:b/>
                <w:bCs/>
              </w:rPr>
              <w:t>/Q&amp;A session</w:t>
            </w:r>
          </w:p>
        </w:tc>
      </w:tr>
      <w:tr w:rsidR="00DD3F84" w:rsidRPr="00417FE7" w:rsidTr="009C5F23">
        <w:trPr>
          <w:trHeight w:val="567"/>
          <w:jc w:val="center"/>
        </w:trPr>
        <w:tc>
          <w:tcPr>
            <w:tcW w:w="1134" w:type="dxa"/>
            <w:shd w:val="clear" w:color="auto" w:fill="FFFFFF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38635A">
              <w:rPr>
                <w:b/>
                <w:bCs/>
                <w:sz w:val="18"/>
                <w:szCs w:val="18"/>
                <w:lang w:val="en-GB"/>
              </w:rPr>
              <w:t>13.10-14.00</w:t>
            </w:r>
          </w:p>
        </w:tc>
        <w:tc>
          <w:tcPr>
            <w:tcW w:w="9693" w:type="dxa"/>
            <w:gridSpan w:val="3"/>
            <w:shd w:val="clear" w:color="auto" w:fill="FFFFFF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</w:rPr>
            </w:pPr>
            <w:r w:rsidRPr="009915BC">
              <w:rPr>
                <w:b/>
              </w:rPr>
              <w:t>Przerwa obiadowa/lunch break</w:t>
            </w:r>
          </w:p>
        </w:tc>
      </w:tr>
      <w:tr w:rsidR="00DD3F84" w:rsidRPr="00417FE7" w:rsidTr="00BF62A4">
        <w:trPr>
          <w:trHeight w:val="794"/>
          <w:jc w:val="center"/>
        </w:trPr>
        <w:tc>
          <w:tcPr>
            <w:tcW w:w="1134" w:type="dxa"/>
            <w:shd w:val="clear" w:color="auto" w:fill="EDEDED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38635A">
              <w:rPr>
                <w:b/>
                <w:bCs/>
                <w:sz w:val="18"/>
                <w:szCs w:val="18"/>
                <w:lang w:val="en-GB"/>
              </w:rPr>
              <w:t>14.00-14.45</w:t>
            </w:r>
          </w:p>
        </w:tc>
        <w:tc>
          <w:tcPr>
            <w:tcW w:w="2107" w:type="dxa"/>
            <w:shd w:val="clear" w:color="auto" w:fill="EDEDED"/>
            <w:vAlign w:val="center"/>
          </w:tcPr>
          <w:p w:rsidR="00DD3F84" w:rsidRPr="00417FE7" w:rsidRDefault="00DD3F84" w:rsidP="009C5F23">
            <w:pPr>
              <w:spacing w:after="0" w:line="240" w:lineRule="auto"/>
              <w:rPr>
                <w:b/>
                <w:bCs/>
                <w:lang w:val="en-GB"/>
              </w:rPr>
            </w:pPr>
            <w:r w:rsidRPr="00417FE7">
              <w:rPr>
                <w:b/>
                <w:bCs/>
                <w:lang w:val="en-GB"/>
              </w:rPr>
              <w:t>Prof. Jacek Pyżalski</w:t>
            </w:r>
          </w:p>
        </w:tc>
        <w:tc>
          <w:tcPr>
            <w:tcW w:w="2571" w:type="dxa"/>
            <w:shd w:val="clear" w:color="auto" w:fill="EDEDED"/>
            <w:vAlign w:val="center"/>
          </w:tcPr>
          <w:p w:rsidR="00DD3F84" w:rsidRPr="00C128E4" w:rsidRDefault="00DD3F84" w:rsidP="009C5F23">
            <w:pPr>
              <w:spacing w:after="0" w:line="240" w:lineRule="auto"/>
              <w:rPr>
                <w:sz w:val="20"/>
                <w:szCs w:val="20"/>
              </w:rPr>
            </w:pPr>
            <w:r w:rsidRPr="00C128E4">
              <w:rPr>
                <w:sz w:val="20"/>
                <w:szCs w:val="20"/>
              </w:rPr>
              <w:t>Uniwersytet im. Adama Mickiewicza w Poznaniu</w:t>
            </w:r>
          </w:p>
        </w:tc>
        <w:tc>
          <w:tcPr>
            <w:tcW w:w="5015" w:type="dxa"/>
            <w:shd w:val="clear" w:color="auto" w:fill="EDEDED"/>
            <w:vAlign w:val="center"/>
          </w:tcPr>
          <w:p w:rsidR="00DD3F84" w:rsidRPr="00417FE7" w:rsidRDefault="00DD3F84" w:rsidP="009C5F23">
            <w:pPr>
              <w:spacing w:after="0" w:line="240" w:lineRule="auto"/>
            </w:pPr>
            <w:r w:rsidRPr="00417FE7">
              <w:t>Agresja rówieśnicza w szkole - co działa a co nie działa?  - przegląd skuteczności różnych programów</w:t>
            </w:r>
          </w:p>
        </w:tc>
      </w:tr>
      <w:tr w:rsidR="00DD3F84" w:rsidRPr="00417FE7" w:rsidTr="00BF62A4">
        <w:trPr>
          <w:trHeight w:val="794"/>
          <w:jc w:val="center"/>
        </w:trPr>
        <w:tc>
          <w:tcPr>
            <w:tcW w:w="1134" w:type="dxa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8635A">
              <w:rPr>
                <w:b/>
                <w:bCs/>
                <w:sz w:val="18"/>
                <w:szCs w:val="18"/>
              </w:rPr>
              <w:t>14.45-15.20</w:t>
            </w:r>
          </w:p>
        </w:tc>
        <w:tc>
          <w:tcPr>
            <w:tcW w:w="2107" w:type="dxa"/>
            <w:vAlign w:val="center"/>
          </w:tcPr>
          <w:p w:rsidR="00DD3F84" w:rsidRPr="00417FE7" w:rsidRDefault="00DD3F84" w:rsidP="009C5F23">
            <w:pPr>
              <w:spacing w:after="0" w:line="240" w:lineRule="auto"/>
              <w:rPr>
                <w:b/>
                <w:bCs/>
              </w:rPr>
            </w:pPr>
            <w:r w:rsidRPr="00417FE7">
              <w:rPr>
                <w:b/>
                <w:bCs/>
              </w:rPr>
              <w:t>Ewa Czemierowska-Koruba</w:t>
            </w:r>
          </w:p>
        </w:tc>
        <w:tc>
          <w:tcPr>
            <w:tcW w:w="2571" w:type="dxa"/>
            <w:vAlign w:val="center"/>
          </w:tcPr>
          <w:p w:rsidR="00DD3F84" w:rsidRPr="00C128E4" w:rsidRDefault="00DD3F84" w:rsidP="009C5F23">
            <w:pPr>
              <w:spacing w:after="0" w:line="240" w:lineRule="auto"/>
              <w:rPr>
                <w:sz w:val="20"/>
                <w:szCs w:val="20"/>
              </w:rPr>
            </w:pPr>
            <w:r w:rsidRPr="00C128E4">
              <w:rPr>
                <w:sz w:val="20"/>
                <w:szCs w:val="20"/>
              </w:rPr>
              <w:t>Stowarzyszenie Psychoprofilaktyki Szkolnej „Spójrz Inaczej”</w:t>
            </w:r>
          </w:p>
        </w:tc>
        <w:tc>
          <w:tcPr>
            <w:tcW w:w="5015" w:type="dxa"/>
            <w:vAlign w:val="center"/>
          </w:tcPr>
          <w:p w:rsidR="00DD3F84" w:rsidRPr="00417FE7" w:rsidRDefault="00DD3F84" w:rsidP="009C5F23">
            <w:pPr>
              <w:spacing w:after="0" w:line="240" w:lineRule="auto"/>
            </w:pPr>
            <w:r w:rsidRPr="00417FE7">
              <w:t>Jak skutecznie rozwiązywać problemy agresji i przemocy w szkole?</w:t>
            </w:r>
          </w:p>
        </w:tc>
      </w:tr>
      <w:tr w:rsidR="00DD3F84" w:rsidRPr="00417FE7" w:rsidTr="0038635A">
        <w:trPr>
          <w:trHeight w:val="567"/>
          <w:jc w:val="center"/>
        </w:trPr>
        <w:tc>
          <w:tcPr>
            <w:tcW w:w="1134" w:type="dxa"/>
            <w:shd w:val="clear" w:color="auto" w:fill="EDEDED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38635A">
              <w:rPr>
                <w:b/>
                <w:bCs/>
                <w:sz w:val="18"/>
                <w:szCs w:val="18"/>
                <w:lang w:val="en-GB"/>
              </w:rPr>
              <w:t>15.20-15.30</w:t>
            </w:r>
          </w:p>
        </w:tc>
        <w:tc>
          <w:tcPr>
            <w:tcW w:w="9693" w:type="dxa"/>
            <w:gridSpan w:val="3"/>
            <w:shd w:val="clear" w:color="auto" w:fill="EDEDED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</w:rPr>
            </w:pPr>
            <w:r w:rsidRPr="005D6294">
              <w:rPr>
                <w:b/>
                <w:bCs/>
              </w:rPr>
              <w:t>Dyskusja/discussion – pytania do prelegentów</w:t>
            </w:r>
            <w:r>
              <w:rPr>
                <w:b/>
                <w:bCs/>
              </w:rPr>
              <w:t>/question session</w:t>
            </w:r>
          </w:p>
        </w:tc>
      </w:tr>
      <w:tr w:rsidR="00DD3F84" w:rsidRPr="00417FE7" w:rsidTr="009C5F23">
        <w:trPr>
          <w:trHeight w:val="567"/>
          <w:jc w:val="center"/>
        </w:trPr>
        <w:tc>
          <w:tcPr>
            <w:tcW w:w="1134" w:type="dxa"/>
            <w:shd w:val="clear" w:color="auto" w:fill="FFFFFF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38635A">
              <w:rPr>
                <w:b/>
                <w:bCs/>
                <w:sz w:val="18"/>
                <w:szCs w:val="18"/>
                <w:lang w:val="en-GB"/>
              </w:rPr>
              <w:t>15.30-15.50</w:t>
            </w:r>
          </w:p>
        </w:tc>
        <w:tc>
          <w:tcPr>
            <w:tcW w:w="9693" w:type="dxa"/>
            <w:gridSpan w:val="3"/>
            <w:shd w:val="clear" w:color="auto" w:fill="FFFFFF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</w:rPr>
            </w:pPr>
            <w:r w:rsidRPr="00C128E4">
              <w:rPr>
                <w:b/>
              </w:rPr>
              <w:t xml:space="preserve">Przerwa </w:t>
            </w:r>
            <w:r>
              <w:rPr>
                <w:b/>
              </w:rPr>
              <w:t>kawowa</w:t>
            </w:r>
            <w:r w:rsidRPr="00C128E4">
              <w:rPr>
                <w:b/>
              </w:rPr>
              <w:t>/</w:t>
            </w:r>
            <w:r>
              <w:rPr>
                <w:b/>
              </w:rPr>
              <w:t>coffee</w:t>
            </w:r>
            <w:r w:rsidRPr="00C128E4">
              <w:rPr>
                <w:b/>
              </w:rPr>
              <w:t xml:space="preserve"> break</w:t>
            </w:r>
          </w:p>
        </w:tc>
      </w:tr>
      <w:tr w:rsidR="00DD3F84" w:rsidRPr="00417FE7" w:rsidTr="00BF62A4">
        <w:trPr>
          <w:trHeight w:val="850"/>
          <w:jc w:val="center"/>
        </w:trPr>
        <w:tc>
          <w:tcPr>
            <w:tcW w:w="1134" w:type="dxa"/>
            <w:shd w:val="clear" w:color="auto" w:fill="EDEDED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8635A">
              <w:rPr>
                <w:b/>
                <w:bCs/>
                <w:sz w:val="18"/>
                <w:szCs w:val="18"/>
              </w:rPr>
              <w:t>15.50-16.20</w:t>
            </w:r>
          </w:p>
        </w:tc>
        <w:tc>
          <w:tcPr>
            <w:tcW w:w="2107" w:type="dxa"/>
            <w:shd w:val="clear" w:color="auto" w:fill="EDEDED"/>
            <w:vAlign w:val="center"/>
          </w:tcPr>
          <w:p w:rsidR="00DD3F84" w:rsidRPr="00417FE7" w:rsidRDefault="00DD3F84" w:rsidP="009C5F23">
            <w:pPr>
              <w:spacing w:after="0" w:line="240" w:lineRule="auto"/>
              <w:rPr>
                <w:b/>
                <w:bCs/>
              </w:rPr>
            </w:pPr>
            <w:r w:rsidRPr="00417FE7">
              <w:rPr>
                <w:b/>
                <w:bCs/>
              </w:rPr>
              <w:t>Łukasz Wojtasik</w:t>
            </w:r>
          </w:p>
        </w:tc>
        <w:tc>
          <w:tcPr>
            <w:tcW w:w="2571" w:type="dxa"/>
            <w:shd w:val="clear" w:color="auto" w:fill="EDEDED"/>
            <w:vAlign w:val="center"/>
          </w:tcPr>
          <w:p w:rsidR="00DD3F84" w:rsidRPr="00C128E4" w:rsidRDefault="00DD3F84" w:rsidP="009C5F23">
            <w:pPr>
              <w:spacing w:after="0" w:line="240" w:lineRule="auto"/>
              <w:rPr>
                <w:sz w:val="20"/>
                <w:szCs w:val="20"/>
              </w:rPr>
            </w:pPr>
            <w:r w:rsidRPr="00C128E4">
              <w:rPr>
                <w:sz w:val="20"/>
                <w:szCs w:val="20"/>
              </w:rPr>
              <w:t>Koordynator programu „Dziecko w Sieci”, Fundacja Dzieci Niczyje</w:t>
            </w:r>
          </w:p>
        </w:tc>
        <w:tc>
          <w:tcPr>
            <w:tcW w:w="5015" w:type="dxa"/>
            <w:shd w:val="clear" w:color="auto" w:fill="EDEDED"/>
            <w:vAlign w:val="center"/>
          </w:tcPr>
          <w:p w:rsidR="00DD3F84" w:rsidRPr="00417FE7" w:rsidRDefault="00DD3F84" w:rsidP="009C5F23">
            <w:pPr>
              <w:spacing w:after="0" w:line="240" w:lineRule="auto"/>
            </w:pPr>
            <w:r w:rsidRPr="00417FE7">
              <w:t>„Myślę więc nie ślę”, czyli jak zapobiegać problemowi sekstingu wśród młodzieży</w:t>
            </w:r>
          </w:p>
        </w:tc>
      </w:tr>
      <w:tr w:rsidR="00DD3F84" w:rsidRPr="00417FE7" w:rsidTr="00BF62A4">
        <w:trPr>
          <w:trHeight w:val="850"/>
          <w:jc w:val="center"/>
        </w:trPr>
        <w:tc>
          <w:tcPr>
            <w:tcW w:w="1134" w:type="dxa"/>
            <w:shd w:val="clear" w:color="auto" w:fill="FFFFFF"/>
            <w:vAlign w:val="center"/>
          </w:tcPr>
          <w:p w:rsidR="00DD3F84" w:rsidRPr="0038635A" w:rsidRDefault="00DD3F84" w:rsidP="0038635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8635A">
              <w:rPr>
                <w:b/>
                <w:bCs/>
                <w:sz w:val="18"/>
                <w:szCs w:val="18"/>
              </w:rPr>
              <w:t>16.20-16.40</w:t>
            </w:r>
          </w:p>
        </w:tc>
        <w:tc>
          <w:tcPr>
            <w:tcW w:w="2107" w:type="dxa"/>
            <w:shd w:val="clear" w:color="auto" w:fill="FFFFFF"/>
            <w:vAlign w:val="center"/>
          </w:tcPr>
          <w:p w:rsidR="00DD3F84" w:rsidRPr="00417FE7" w:rsidRDefault="00DD3F84" w:rsidP="009C5F23">
            <w:pPr>
              <w:spacing w:after="0" w:line="240" w:lineRule="auto"/>
              <w:rPr>
                <w:b/>
                <w:bCs/>
              </w:rPr>
            </w:pPr>
            <w:r w:rsidRPr="00417FE7">
              <w:rPr>
                <w:b/>
                <w:bCs/>
              </w:rPr>
              <w:t>Andrzej Kołodziejczyk</w:t>
            </w:r>
          </w:p>
        </w:tc>
        <w:tc>
          <w:tcPr>
            <w:tcW w:w="2571" w:type="dxa"/>
            <w:shd w:val="clear" w:color="auto" w:fill="FFFFFF"/>
            <w:vAlign w:val="center"/>
          </w:tcPr>
          <w:p w:rsidR="00DD3F84" w:rsidRPr="00C128E4" w:rsidRDefault="00DD3F84" w:rsidP="009C5F23">
            <w:pPr>
              <w:spacing w:after="0" w:line="240" w:lineRule="auto"/>
              <w:rPr>
                <w:sz w:val="20"/>
                <w:szCs w:val="20"/>
              </w:rPr>
            </w:pPr>
            <w:r w:rsidRPr="00C128E4">
              <w:rPr>
                <w:sz w:val="20"/>
                <w:szCs w:val="20"/>
              </w:rPr>
              <w:t>Stowarzyszenie Psychoprofilaktyki Szkolnej „Spójrz Inaczej”</w:t>
            </w:r>
          </w:p>
        </w:tc>
        <w:tc>
          <w:tcPr>
            <w:tcW w:w="5015" w:type="dxa"/>
            <w:shd w:val="clear" w:color="auto" w:fill="FFFFFF"/>
            <w:vAlign w:val="center"/>
          </w:tcPr>
          <w:p w:rsidR="00DD3F84" w:rsidRPr="00417FE7" w:rsidRDefault="00DD3F84" w:rsidP="009C5F23">
            <w:pPr>
              <w:spacing w:after="0" w:line="240" w:lineRule="auto"/>
            </w:pPr>
            <w:r w:rsidRPr="00417FE7">
              <w:t>Wybrane sposoby pracy z uczniami, obniżające występowanie zachowań agresywnych</w:t>
            </w:r>
          </w:p>
        </w:tc>
      </w:tr>
      <w:tr w:rsidR="00DD3F84" w:rsidRPr="00417FE7" w:rsidTr="0038635A">
        <w:trPr>
          <w:trHeight w:val="567"/>
          <w:jc w:val="center"/>
        </w:trPr>
        <w:tc>
          <w:tcPr>
            <w:tcW w:w="1134" w:type="dxa"/>
            <w:shd w:val="clear" w:color="auto" w:fill="EDEDED"/>
            <w:vAlign w:val="center"/>
          </w:tcPr>
          <w:p w:rsidR="00DD3F84" w:rsidRPr="00415BB0" w:rsidRDefault="00DD3F84" w:rsidP="0038635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415BB0">
              <w:rPr>
                <w:b/>
                <w:bCs/>
                <w:sz w:val="24"/>
                <w:szCs w:val="24"/>
                <w:lang w:val="en-GB"/>
              </w:rPr>
              <w:t>16.40</w:t>
            </w:r>
          </w:p>
        </w:tc>
        <w:tc>
          <w:tcPr>
            <w:tcW w:w="9693" w:type="dxa"/>
            <w:gridSpan w:val="3"/>
            <w:shd w:val="clear" w:color="auto" w:fill="EDEDED"/>
            <w:vAlign w:val="center"/>
          </w:tcPr>
          <w:p w:rsidR="00DD3F84" w:rsidRPr="004F4EB8" w:rsidRDefault="00DD3F84" w:rsidP="0038635A">
            <w:pPr>
              <w:spacing w:after="0" w:line="240" w:lineRule="auto"/>
              <w:jc w:val="center"/>
              <w:rPr>
                <w:b/>
              </w:rPr>
            </w:pPr>
            <w:r w:rsidRPr="009915BC">
              <w:rPr>
                <w:b/>
              </w:rPr>
              <w:t>Zakończenie konferencji, podsumowanie, wydanie certyfikatów uczestnictwa</w:t>
            </w:r>
          </w:p>
        </w:tc>
      </w:tr>
    </w:tbl>
    <w:p w:rsidR="00DD3F84" w:rsidRPr="00624187" w:rsidRDefault="00DD3F84">
      <w:bookmarkStart w:id="0" w:name="_GoBack"/>
      <w:bookmarkEnd w:id="0"/>
    </w:p>
    <w:sectPr w:rsidR="00DD3F84" w:rsidRPr="00624187" w:rsidSect="00E771B2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CDE"/>
    <w:multiLevelType w:val="hybridMultilevel"/>
    <w:tmpl w:val="5F8AA8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4B55FF"/>
    <w:multiLevelType w:val="hybridMultilevel"/>
    <w:tmpl w:val="CA56CC5E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762838E3"/>
    <w:multiLevelType w:val="hybridMultilevel"/>
    <w:tmpl w:val="41B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187"/>
    <w:rsid w:val="00071936"/>
    <w:rsid w:val="0011207E"/>
    <w:rsid w:val="00132ED4"/>
    <w:rsid w:val="001653B5"/>
    <w:rsid w:val="00203940"/>
    <w:rsid w:val="00216BC2"/>
    <w:rsid w:val="002817BA"/>
    <w:rsid w:val="00286898"/>
    <w:rsid w:val="002A44E3"/>
    <w:rsid w:val="002B7362"/>
    <w:rsid w:val="002C3815"/>
    <w:rsid w:val="0030464D"/>
    <w:rsid w:val="0035514A"/>
    <w:rsid w:val="00375A07"/>
    <w:rsid w:val="0038635A"/>
    <w:rsid w:val="003A324C"/>
    <w:rsid w:val="003A668F"/>
    <w:rsid w:val="003E4BB0"/>
    <w:rsid w:val="004073B9"/>
    <w:rsid w:val="00415BB0"/>
    <w:rsid w:val="00417FE7"/>
    <w:rsid w:val="0042215D"/>
    <w:rsid w:val="00427723"/>
    <w:rsid w:val="0049316C"/>
    <w:rsid w:val="004B1CA9"/>
    <w:rsid w:val="004B2AB1"/>
    <w:rsid w:val="004F4EB8"/>
    <w:rsid w:val="005969F8"/>
    <w:rsid w:val="005D5A6F"/>
    <w:rsid w:val="005D6294"/>
    <w:rsid w:val="00624187"/>
    <w:rsid w:val="006F1CDF"/>
    <w:rsid w:val="007337E3"/>
    <w:rsid w:val="00772F47"/>
    <w:rsid w:val="007974B8"/>
    <w:rsid w:val="00804FAA"/>
    <w:rsid w:val="00853179"/>
    <w:rsid w:val="00865C90"/>
    <w:rsid w:val="008A51F7"/>
    <w:rsid w:val="00926EA7"/>
    <w:rsid w:val="00950D69"/>
    <w:rsid w:val="009915BC"/>
    <w:rsid w:val="009B3F8E"/>
    <w:rsid w:val="009C5F23"/>
    <w:rsid w:val="009E6919"/>
    <w:rsid w:val="009F698B"/>
    <w:rsid w:val="00A62C74"/>
    <w:rsid w:val="00A96181"/>
    <w:rsid w:val="00AA04B1"/>
    <w:rsid w:val="00AB2A6D"/>
    <w:rsid w:val="00B16930"/>
    <w:rsid w:val="00B5495A"/>
    <w:rsid w:val="00B958CF"/>
    <w:rsid w:val="00BA1901"/>
    <w:rsid w:val="00BD04E2"/>
    <w:rsid w:val="00BD0DC7"/>
    <w:rsid w:val="00BE1C11"/>
    <w:rsid w:val="00BE6B41"/>
    <w:rsid w:val="00BF62A4"/>
    <w:rsid w:val="00C128E4"/>
    <w:rsid w:val="00C77918"/>
    <w:rsid w:val="00CB4C64"/>
    <w:rsid w:val="00CC41E8"/>
    <w:rsid w:val="00CD5541"/>
    <w:rsid w:val="00CF0CAF"/>
    <w:rsid w:val="00D718CF"/>
    <w:rsid w:val="00D85502"/>
    <w:rsid w:val="00DD3F84"/>
    <w:rsid w:val="00E15AFC"/>
    <w:rsid w:val="00E45802"/>
    <w:rsid w:val="00E771B2"/>
    <w:rsid w:val="00E82C47"/>
    <w:rsid w:val="00F03B5A"/>
    <w:rsid w:val="00F25849"/>
    <w:rsid w:val="00F46EA1"/>
    <w:rsid w:val="00F625B3"/>
    <w:rsid w:val="00FC7350"/>
    <w:rsid w:val="00FF1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FA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B1CA9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51F7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6241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1">
    <w:name w:val="Grid Table 31"/>
    <w:uiPriority w:val="99"/>
    <w:rsid w:val="0062418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1">
    <w:name w:val="Grid Table 4 - Accent 31"/>
    <w:uiPriority w:val="99"/>
    <w:rsid w:val="0062418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2868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F1CDF"/>
    <w:rPr>
      <w:rFonts w:ascii="Courier New" w:hAnsi="Courier New" w:cs="Times New Roman"/>
      <w:sz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2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300</Words>
  <Characters>1802</Characters>
  <Application>Microsoft Office Outlook</Application>
  <DocSecurity>0</DocSecurity>
  <Lines>0</Lines>
  <Paragraphs>0</Paragraphs>
  <ScaleCrop>false</ScaleCrop>
  <Company>WSEI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Prelegent</dc:title>
  <dc:subject/>
  <dc:creator>Marta</dc:creator>
  <cp:keywords/>
  <dc:description/>
  <cp:lastModifiedBy>User</cp:lastModifiedBy>
  <cp:revision>5</cp:revision>
  <dcterms:created xsi:type="dcterms:W3CDTF">2015-02-19T15:05:00Z</dcterms:created>
  <dcterms:modified xsi:type="dcterms:W3CDTF">2015-02-19T15:17:00Z</dcterms:modified>
</cp:coreProperties>
</file>